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D2" w:rsidRPr="00DF4731" w:rsidRDefault="003B144B" w:rsidP="00E43B2B">
      <w:pPr>
        <w:spacing w:after="0" w:line="240" w:lineRule="auto"/>
        <w:jc w:val="right"/>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p>
    <w:p w:rsidR="00E43B2B" w:rsidRDefault="00E43B2B" w:rsidP="00713EBA">
      <w:pPr>
        <w:spacing w:after="0" w:line="240" w:lineRule="auto"/>
        <w:jc w:val="center"/>
        <w:rPr>
          <w:rFonts w:ascii="Times New Roman" w:hAnsi="Times New Roman"/>
          <w:sz w:val="30"/>
          <w:szCs w:val="30"/>
        </w:rPr>
      </w:pPr>
    </w:p>
    <w:p w:rsidR="003B144B" w:rsidRDefault="00E43B2B" w:rsidP="00E43B2B">
      <w:pPr>
        <w:spacing w:after="0" w:line="280" w:lineRule="exact"/>
        <w:jc w:val="center"/>
        <w:rPr>
          <w:rFonts w:ascii="Times New Roman" w:hAnsi="Times New Roman"/>
          <w:sz w:val="30"/>
          <w:szCs w:val="30"/>
        </w:rPr>
      </w:pPr>
      <w:r>
        <w:rPr>
          <w:rFonts w:ascii="Times New Roman" w:hAnsi="Times New Roman"/>
          <w:sz w:val="30"/>
          <w:szCs w:val="30"/>
        </w:rPr>
        <w:t>План</w:t>
      </w:r>
      <w:r w:rsidR="00713EBA">
        <w:rPr>
          <w:rFonts w:ascii="Times New Roman" w:hAnsi="Times New Roman"/>
          <w:sz w:val="30"/>
          <w:szCs w:val="30"/>
        </w:rPr>
        <w:t xml:space="preserve"> </w:t>
      </w:r>
      <w:r w:rsidR="003B144B">
        <w:rPr>
          <w:rFonts w:ascii="Times New Roman" w:hAnsi="Times New Roman"/>
          <w:sz w:val="30"/>
          <w:szCs w:val="30"/>
        </w:rPr>
        <w:t>УЗ «Мозырская городская больница»</w:t>
      </w:r>
    </w:p>
    <w:p w:rsidR="00713EBA" w:rsidRDefault="00713EBA" w:rsidP="00E43B2B">
      <w:pPr>
        <w:spacing w:after="0" w:line="280" w:lineRule="exact"/>
        <w:jc w:val="center"/>
        <w:rPr>
          <w:rFonts w:ascii="Times New Roman" w:hAnsi="Times New Roman"/>
          <w:sz w:val="30"/>
          <w:szCs w:val="30"/>
        </w:rPr>
      </w:pPr>
      <w:r>
        <w:rPr>
          <w:rFonts w:ascii="Times New Roman" w:hAnsi="Times New Roman"/>
          <w:sz w:val="30"/>
          <w:szCs w:val="30"/>
        </w:rPr>
        <w:t>по</w:t>
      </w:r>
      <w:r w:rsidRPr="00DF4731">
        <w:rPr>
          <w:rFonts w:ascii="Times New Roman" w:hAnsi="Times New Roman"/>
          <w:sz w:val="30"/>
          <w:szCs w:val="30"/>
        </w:rPr>
        <w:t xml:space="preserve"> управлени</w:t>
      </w:r>
      <w:r>
        <w:rPr>
          <w:rFonts w:ascii="Times New Roman" w:hAnsi="Times New Roman"/>
          <w:sz w:val="30"/>
          <w:szCs w:val="30"/>
        </w:rPr>
        <w:t>ю</w:t>
      </w:r>
      <w:r w:rsidRPr="00DF4731">
        <w:rPr>
          <w:rFonts w:ascii="Times New Roman" w:hAnsi="Times New Roman"/>
          <w:sz w:val="30"/>
          <w:szCs w:val="30"/>
        </w:rPr>
        <w:t xml:space="preserve"> окружающей и социальной средой</w:t>
      </w:r>
    </w:p>
    <w:p w:rsidR="00713EBA" w:rsidRPr="00DF4731" w:rsidRDefault="00713EBA" w:rsidP="00E43B2B">
      <w:pPr>
        <w:spacing w:after="0" w:line="280" w:lineRule="exact"/>
        <w:jc w:val="center"/>
        <w:rPr>
          <w:rFonts w:ascii="Times New Roman" w:hAnsi="Times New Roman"/>
          <w:sz w:val="30"/>
          <w:szCs w:val="30"/>
        </w:rPr>
      </w:pPr>
      <w:r>
        <w:rPr>
          <w:rFonts w:ascii="Times New Roman" w:hAnsi="Times New Roman"/>
          <w:sz w:val="30"/>
          <w:szCs w:val="30"/>
        </w:rPr>
        <w:t>(</w:t>
      </w:r>
      <w:r w:rsidRPr="00DF4731">
        <w:rPr>
          <w:rFonts w:ascii="Times New Roman" w:hAnsi="Times New Roman"/>
          <w:sz w:val="30"/>
          <w:szCs w:val="30"/>
        </w:rPr>
        <w:t>включая инфекционный контроль и управление медицинскими отходами</w:t>
      </w:r>
      <w:r>
        <w:rPr>
          <w:rFonts w:ascii="Times New Roman" w:hAnsi="Times New Roman"/>
          <w:sz w:val="30"/>
          <w:szCs w:val="30"/>
        </w:rPr>
        <w:t>)</w:t>
      </w:r>
    </w:p>
    <w:p w:rsidR="00713EBA" w:rsidRPr="00DF4731" w:rsidRDefault="00713EBA" w:rsidP="00E43B2B">
      <w:pPr>
        <w:spacing w:line="240" w:lineRule="exact"/>
        <w:ind w:firstLine="709"/>
        <w:jc w:val="both"/>
        <w:rPr>
          <w:rFonts w:ascii="Times New Roman" w:hAnsi="Times New Roman"/>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6"/>
        <w:gridCol w:w="1711"/>
        <w:gridCol w:w="1986"/>
        <w:gridCol w:w="1956"/>
        <w:gridCol w:w="1776"/>
      </w:tblGrid>
      <w:tr w:rsidR="008C7C52" w:rsidRPr="0034734D" w:rsidTr="008C7C52">
        <w:trPr>
          <w:trHeight w:val="557"/>
          <w:jc w:val="center"/>
        </w:trPr>
        <w:tc>
          <w:tcPr>
            <w:tcW w:w="9805" w:type="dxa"/>
            <w:gridSpan w:val="5"/>
          </w:tcPr>
          <w:p w:rsidR="008C7C52" w:rsidRPr="00DF4731" w:rsidRDefault="008C7C52" w:rsidP="00E43B2B">
            <w:pPr>
              <w:spacing w:after="0" w:line="240" w:lineRule="auto"/>
              <w:jc w:val="center"/>
              <w:rPr>
                <w:rFonts w:ascii="Times New Roman" w:eastAsia="Times New Roman" w:hAnsi="Times New Roman"/>
                <w:sz w:val="24"/>
                <w:szCs w:val="24"/>
              </w:rPr>
            </w:pPr>
            <w:r w:rsidRPr="00DF4731">
              <w:rPr>
                <w:rFonts w:ascii="Times New Roman" w:eastAsia="Times New Roman" w:hAnsi="Times New Roman"/>
                <w:b/>
                <w:bCs/>
                <w:sz w:val="24"/>
                <w:szCs w:val="24"/>
              </w:rPr>
              <w:t>Ч</w:t>
            </w:r>
            <w:r>
              <w:rPr>
                <w:rFonts w:ascii="Times New Roman" w:eastAsia="Times New Roman" w:hAnsi="Times New Roman"/>
                <w:b/>
                <w:bCs/>
                <w:sz w:val="24"/>
                <w:szCs w:val="24"/>
              </w:rPr>
              <w:t>асть</w:t>
            </w:r>
            <w:r w:rsidRPr="00DF4731">
              <w:rPr>
                <w:rFonts w:ascii="Times New Roman" w:eastAsia="Times New Roman" w:hAnsi="Times New Roman"/>
                <w:b/>
                <w:bCs/>
                <w:sz w:val="24"/>
                <w:szCs w:val="24"/>
              </w:rPr>
              <w:t xml:space="preserve"> 1</w:t>
            </w:r>
            <w:r w:rsidR="00E43B2B">
              <w:rPr>
                <w:rFonts w:ascii="Times New Roman" w:eastAsia="Times New Roman" w:hAnsi="Times New Roman"/>
                <w:b/>
                <w:bCs/>
                <w:sz w:val="24"/>
                <w:szCs w:val="24"/>
              </w:rPr>
              <w:t xml:space="preserve">. </w:t>
            </w:r>
            <w:r w:rsidRPr="00990A6D">
              <w:rPr>
                <w:rFonts w:ascii="Times New Roman" w:eastAsia="Times New Roman" w:hAnsi="Times New Roman"/>
                <w:b/>
                <w:bCs/>
                <w:sz w:val="24"/>
                <w:szCs w:val="24"/>
              </w:rPr>
              <w:t>И</w:t>
            </w:r>
            <w:r>
              <w:rPr>
                <w:rFonts w:ascii="Times New Roman" w:eastAsia="Times New Roman" w:hAnsi="Times New Roman"/>
                <w:b/>
                <w:bCs/>
                <w:sz w:val="24"/>
                <w:szCs w:val="24"/>
              </w:rPr>
              <w:t>нституциональная</w:t>
            </w:r>
            <w:r w:rsidRPr="00990A6D">
              <w:rPr>
                <w:rFonts w:ascii="Times New Roman" w:eastAsia="Times New Roman" w:hAnsi="Times New Roman"/>
                <w:b/>
                <w:bCs/>
                <w:sz w:val="24"/>
                <w:szCs w:val="24"/>
              </w:rPr>
              <w:t xml:space="preserve"> </w:t>
            </w:r>
            <w:r>
              <w:rPr>
                <w:rFonts w:ascii="Times New Roman" w:eastAsia="Times New Roman" w:hAnsi="Times New Roman"/>
                <w:b/>
                <w:bCs/>
                <w:sz w:val="24"/>
                <w:szCs w:val="24"/>
              </w:rPr>
              <w:t>и</w:t>
            </w:r>
            <w:r w:rsidRPr="00990A6D">
              <w:rPr>
                <w:rFonts w:ascii="Times New Roman" w:eastAsia="Times New Roman" w:hAnsi="Times New Roman"/>
                <w:b/>
                <w:bCs/>
                <w:sz w:val="24"/>
                <w:szCs w:val="24"/>
              </w:rPr>
              <w:t xml:space="preserve"> </w:t>
            </w:r>
            <w:r>
              <w:rPr>
                <w:rFonts w:ascii="Times New Roman" w:eastAsia="Times New Roman" w:hAnsi="Times New Roman"/>
                <w:b/>
                <w:bCs/>
                <w:sz w:val="24"/>
                <w:szCs w:val="24"/>
              </w:rPr>
              <w:t>административная</w:t>
            </w:r>
          </w:p>
        </w:tc>
      </w:tr>
      <w:tr w:rsidR="008C7C52" w:rsidRPr="0034734D" w:rsidTr="008C7C52">
        <w:trPr>
          <w:trHeight w:val="278"/>
          <w:jc w:val="center"/>
        </w:trPr>
        <w:tc>
          <w:tcPr>
            <w:tcW w:w="2496" w:type="dxa"/>
          </w:tcPr>
          <w:p w:rsidR="008C7C52" w:rsidRPr="0034734D" w:rsidRDefault="008C7C52" w:rsidP="008C7C52">
            <w:pPr>
              <w:spacing w:after="0" w:line="240" w:lineRule="auto"/>
              <w:jc w:val="right"/>
              <w:rPr>
                <w:rFonts w:ascii="Times New Roman" w:hAnsi="Times New Roman"/>
                <w:b/>
                <w:bCs/>
                <w:sz w:val="24"/>
                <w:szCs w:val="24"/>
              </w:rPr>
            </w:pPr>
            <w:r w:rsidRPr="0034734D">
              <w:rPr>
                <w:rFonts w:ascii="Times New Roman" w:hAnsi="Times New Roman"/>
                <w:b/>
                <w:bCs/>
                <w:sz w:val="24"/>
                <w:szCs w:val="24"/>
              </w:rPr>
              <w:t>Страна</w:t>
            </w:r>
          </w:p>
        </w:tc>
        <w:tc>
          <w:tcPr>
            <w:tcW w:w="7309" w:type="dxa"/>
            <w:gridSpan w:val="4"/>
          </w:tcPr>
          <w:p w:rsidR="008C7C52" w:rsidRPr="0034734D" w:rsidRDefault="008C7C52" w:rsidP="008C7C52">
            <w:pPr>
              <w:spacing w:after="0" w:line="240" w:lineRule="auto"/>
              <w:rPr>
                <w:rFonts w:ascii="Times New Roman" w:hAnsi="Times New Roman"/>
                <w:sz w:val="24"/>
                <w:szCs w:val="24"/>
              </w:rPr>
            </w:pPr>
            <w:r w:rsidRPr="0034734D">
              <w:rPr>
                <w:rFonts w:ascii="Times New Roman" w:hAnsi="Times New Roman"/>
                <w:sz w:val="24"/>
                <w:szCs w:val="24"/>
              </w:rPr>
              <w:t>Республика Беларусь</w:t>
            </w:r>
          </w:p>
        </w:tc>
      </w:tr>
      <w:tr w:rsidR="008C7C52" w:rsidRPr="0034734D" w:rsidTr="008C7C52">
        <w:trPr>
          <w:trHeight w:val="278"/>
          <w:jc w:val="center"/>
        </w:trPr>
        <w:tc>
          <w:tcPr>
            <w:tcW w:w="2496" w:type="dxa"/>
          </w:tcPr>
          <w:p w:rsidR="008C7C52" w:rsidRPr="00BF48E6" w:rsidRDefault="008C7C52" w:rsidP="008C7C52">
            <w:pPr>
              <w:spacing w:after="0" w:line="240" w:lineRule="auto"/>
              <w:jc w:val="right"/>
              <w:rPr>
                <w:rFonts w:ascii="Times New Roman" w:eastAsia="Times New Roman" w:hAnsi="Times New Roman"/>
                <w:b/>
                <w:bCs/>
                <w:i/>
                <w:iCs/>
                <w:sz w:val="24"/>
                <w:szCs w:val="24"/>
              </w:rPr>
            </w:pPr>
            <w:r w:rsidRPr="0034734D">
              <w:rPr>
                <w:rFonts w:ascii="Times New Roman" w:hAnsi="Times New Roman"/>
                <w:b/>
                <w:bCs/>
                <w:sz w:val="24"/>
                <w:szCs w:val="24"/>
              </w:rPr>
              <w:t>Название Проекта</w:t>
            </w:r>
          </w:p>
        </w:tc>
        <w:tc>
          <w:tcPr>
            <w:tcW w:w="7309" w:type="dxa"/>
            <w:gridSpan w:val="4"/>
          </w:tcPr>
          <w:p w:rsidR="008C7C52" w:rsidRPr="0034734D" w:rsidRDefault="008C7C52" w:rsidP="008C7C52">
            <w:pPr>
              <w:spacing w:after="0" w:line="240" w:lineRule="auto"/>
              <w:rPr>
                <w:rFonts w:ascii="Times New Roman" w:hAnsi="Times New Roman"/>
                <w:sz w:val="24"/>
                <w:szCs w:val="24"/>
              </w:rPr>
            </w:pPr>
            <w:r w:rsidRPr="0034734D">
              <w:rPr>
                <w:rFonts w:ascii="Times New Roman" w:hAnsi="Times New Roman"/>
                <w:sz w:val="24"/>
                <w:szCs w:val="24"/>
              </w:rPr>
              <w:t>Экстренное реагирование на COVID-19 в Республике Беларусь</w:t>
            </w:r>
          </w:p>
        </w:tc>
      </w:tr>
      <w:tr w:rsidR="008C7C52" w:rsidRPr="0034734D" w:rsidTr="008C7C52">
        <w:trPr>
          <w:trHeight w:val="2397"/>
          <w:jc w:val="center"/>
        </w:trPr>
        <w:tc>
          <w:tcPr>
            <w:tcW w:w="2496" w:type="dxa"/>
          </w:tcPr>
          <w:p w:rsidR="008C7C52" w:rsidRPr="00BF48E6" w:rsidRDefault="008C7C52" w:rsidP="008C7C52">
            <w:pPr>
              <w:spacing w:after="0" w:line="240" w:lineRule="auto"/>
              <w:jc w:val="right"/>
              <w:rPr>
                <w:rFonts w:ascii="Times New Roman" w:eastAsia="Times New Roman" w:hAnsi="Times New Roman"/>
                <w:b/>
                <w:bCs/>
                <w:i/>
                <w:iCs/>
                <w:sz w:val="24"/>
                <w:szCs w:val="24"/>
              </w:rPr>
            </w:pPr>
            <w:r w:rsidRPr="0034734D">
              <w:rPr>
                <w:rFonts w:ascii="Times New Roman" w:hAnsi="Times New Roman"/>
                <w:b/>
                <w:bCs/>
                <w:sz w:val="24"/>
                <w:szCs w:val="24"/>
              </w:rPr>
              <w:t>Объем проекта и его содержание</w:t>
            </w:r>
          </w:p>
        </w:tc>
        <w:tc>
          <w:tcPr>
            <w:tcW w:w="7309" w:type="dxa"/>
            <w:gridSpan w:val="4"/>
          </w:tcPr>
          <w:p w:rsidR="008C7C52" w:rsidRPr="00DF4731" w:rsidRDefault="008C7C52" w:rsidP="008C7C52">
            <w:pPr>
              <w:spacing w:after="0" w:line="240" w:lineRule="auto"/>
              <w:jc w:val="both"/>
              <w:rPr>
                <w:rFonts w:ascii="Times New Roman" w:eastAsia="Times New Roman" w:hAnsi="Times New Roman"/>
                <w:sz w:val="24"/>
                <w:szCs w:val="24"/>
              </w:rPr>
            </w:pPr>
            <w:r w:rsidRPr="0034734D">
              <w:rPr>
                <w:rFonts w:ascii="Times New Roman" w:hAnsi="Times New Roman"/>
                <w:noProof/>
                <w:sz w:val="24"/>
                <w:szCs w:val="24"/>
              </w:rPr>
              <w:t xml:space="preserve">Целью реализации Проекта является укрепление отдельных аспектов системы здравоохранения Республики Беларусь для ответных мер в отношении вспышки коронавирусной инфекции COVID-19 (SARS-CoV-2), оперативного реагирования на чрезвычайные ситуации. Проект </w:t>
            </w:r>
            <w:r w:rsidR="00E43B2B" w:rsidRPr="0034734D">
              <w:rPr>
                <w:rFonts w:ascii="Times New Roman" w:hAnsi="Times New Roman"/>
                <w:noProof/>
                <w:sz w:val="24"/>
                <w:szCs w:val="24"/>
              </w:rPr>
              <w:t>нап</w:t>
            </w:r>
            <w:r w:rsidRPr="0034734D">
              <w:rPr>
                <w:rFonts w:ascii="Times New Roman" w:hAnsi="Times New Roman"/>
                <w:noProof/>
                <w:sz w:val="24"/>
                <w:szCs w:val="24"/>
              </w:rPr>
              <w:t>р</w:t>
            </w:r>
            <w:r w:rsidR="00E43B2B" w:rsidRPr="0034734D">
              <w:rPr>
                <w:rFonts w:ascii="Times New Roman" w:hAnsi="Times New Roman"/>
                <w:noProof/>
                <w:sz w:val="24"/>
                <w:szCs w:val="24"/>
              </w:rPr>
              <w:t>а</w:t>
            </w:r>
            <w:r w:rsidRPr="0034734D">
              <w:rPr>
                <w:rFonts w:ascii="Times New Roman" w:hAnsi="Times New Roman"/>
                <w:noProof/>
                <w:sz w:val="24"/>
                <w:szCs w:val="24"/>
              </w:rPr>
              <w:t>влен на: (i) усиление потенциала отделений интенсивной терапии (анестезиологии и реанимации) орагнизаций здравоохранения; (</w:t>
            </w:r>
            <w:r w:rsidRPr="0034734D">
              <w:rPr>
                <w:rFonts w:ascii="Times New Roman" w:hAnsi="Times New Roman"/>
                <w:noProof/>
                <w:sz w:val="24"/>
                <w:szCs w:val="24"/>
                <w:lang w:val="en-US"/>
              </w:rPr>
              <w:t>ii</w:t>
            </w:r>
            <w:r w:rsidRPr="0034734D">
              <w:rPr>
                <w:rFonts w:ascii="Times New Roman" w:hAnsi="Times New Roman"/>
                <w:noProof/>
                <w:sz w:val="24"/>
                <w:szCs w:val="24"/>
              </w:rPr>
              <w:t>) повышение эффективности скорой (неотложной) медицинской помощи на догоспитальном этапе; (</w:t>
            </w:r>
            <w:r w:rsidRPr="0034734D">
              <w:rPr>
                <w:rFonts w:ascii="Times New Roman" w:hAnsi="Times New Roman"/>
                <w:noProof/>
                <w:sz w:val="24"/>
                <w:szCs w:val="24"/>
                <w:lang w:val="en-US"/>
              </w:rPr>
              <w:t>iii</w:t>
            </w:r>
            <w:r w:rsidRPr="0034734D">
              <w:rPr>
                <w:rFonts w:ascii="Times New Roman" w:hAnsi="Times New Roman"/>
                <w:noProof/>
                <w:sz w:val="24"/>
                <w:szCs w:val="24"/>
              </w:rPr>
              <w:t>) поддержку службы лабораторной диагностики; (</w:t>
            </w:r>
            <w:r w:rsidRPr="0034734D">
              <w:rPr>
                <w:rFonts w:ascii="Times New Roman" w:hAnsi="Times New Roman"/>
                <w:noProof/>
                <w:sz w:val="24"/>
                <w:szCs w:val="24"/>
                <w:lang w:val="en-US"/>
              </w:rPr>
              <w:t>iv</w:t>
            </w:r>
            <w:r w:rsidRPr="0034734D">
              <w:rPr>
                <w:rFonts w:ascii="Times New Roman" w:hAnsi="Times New Roman"/>
                <w:noProof/>
                <w:sz w:val="24"/>
                <w:szCs w:val="24"/>
              </w:rPr>
              <w:t>) поддержку коммуникацонной стратегии и плана реагирования на чрезвычайную ситуацию, связанную с распространением COVID-19.</w:t>
            </w:r>
          </w:p>
        </w:tc>
      </w:tr>
      <w:tr w:rsidR="008C7C52" w:rsidRPr="0034734D" w:rsidTr="008C7C52">
        <w:trPr>
          <w:trHeight w:val="1457"/>
          <w:jc w:val="center"/>
        </w:trPr>
        <w:tc>
          <w:tcPr>
            <w:tcW w:w="2496" w:type="dxa"/>
          </w:tcPr>
          <w:p w:rsidR="008C7C52" w:rsidRPr="0034734D" w:rsidRDefault="008C7C52" w:rsidP="008C7C52">
            <w:pPr>
              <w:spacing w:after="0" w:line="240" w:lineRule="auto"/>
              <w:rPr>
                <w:rFonts w:ascii="Times New Roman" w:hAnsi="Times New Roman"/>
                <w:b/>
                <w:bCs/>
                <w:sz w:val="24"/>
                <w:szCs w:val="24"/>
              </w:rPr>
            </w:pPr>
            <w:r w:rsidRPr="0034734D">
              <w:rPr>
                <w:rFonts w:ascii="Times New Roman" w:hAnsi="Times New Roman"/>
                <w:b/>
                <w:bCs/>
                <w:sz w:val="24"/>
                <w:szCs w:val="24"/>
              </w:rPr>
              <w:t xml:space="preserve">Ответственные лица по управлению </w:t>
            </w:r>
          </w:p>
          <w:p w:rsidR="008C7C52" w:rsidRPr="004253D1" w:rsidRDefault="008C7C52" w:rsidP="008C7C52">
            <w:pPr>
              <w:spacing w:after="0" w:line="240" w:lineRule="auto"/>
              <w:rPr>
                <w:rFonts w:ascii="Times New Roman" w:eastAsia="Times New Roman" w:hAnsi="Times New Roman"/>
                <w:b/>
                <w:bCs/>
                <w:i/>
                <w:iCs/>
                <w:sz w:val="24"/>
                <w:szCs w:val="24"/>
              </w:rPr>
            </w:pPr>
            <w:r w:rsidRPr="0034734D">
              <w:rPr>
                <w:rFonts w:ascii="Times New Roman" w:hAnsi="Times New Roman"/>
                <w:b/>
                <w:bCs/>
                <w:i/>
                <w:iCs/>
                <w:sz w:val="24"/>
                <w:szCs w:val="24"/>
              </w:rPr>
              <w:t>(Ф.И.О. и контактная информация)</w:t>
            </w:r>
          </w:p>
        </w:tc>
        <w:tc>
          <w:tcPr>
            <w:tcW w:w="1741" w:type="dxa"/>
          </w:tcPr>
          <w:p w:rsidR="008C7C52" w:rsidRPr="002F6A13" w:rsidRDefault="008C7C52" w:rsidP="008C7C52">
            <w:pPr>
              <w:spacing w:after="0" w:line="240" w:lineRule="auto"/>
              <w:jc w:val="center"/>
              <w:rPr>
                <w:rFonts w:ascii="Times New Roman" w:eastAsia="Times New Roman" w:hAnsi="Times New Roman"/>
                <w:sz w:val="24"/>
                <w:szCs w:val="24"/>
              </w:rPr>
            </w:pPr>
            <w:r w:rsidRPr="002F6A13">
              <w:rPr>
                <w:rFonts w:ascii="Times New Roman" w:eastAsia="Times New Roman" w:hAnsi="Times New Roman"/>
                <w:sz w:val="24"/>
                <w:szCs w:val="24"/>
              </w:rPr>
              <w:t>Всемирный банк</w:t>
            </w:r>
          </w:p>
          <w:p w:rsidR="008C7C52" w:rsidRPr="002F6A13" w:rsidRDefault="008C7C52" w:rsidP="008C7C52">
            <w:pPr>
              <w:spacing w:after="0" w:line="240" w:lineRule="auto"/>
              <w:jc w:val="center"/>
              <w:rPr>
                <w:rFonts w:ascii="Times New Roman" w:eastAsia="Times New Roman" w:hAnsi="Times New Roman"/>
                <w:b/>
                <w:bCs/>
                <w:iCs/>
                <w:sz w:val="24"/>
                <w:szCs w:val="24"/>
              </w:rPr>
            </w:pPr>
            <w:r w:rsidRPr="002F6A13">
              <w:rPr>
                <w:rFonts w:ascii="Times New Roman" w:eastAsia="Times New Roman" w:hAnsi="Times New Roman"/>
                <w:iCs/>
                <w:sz w:val="24"/>
                <w:szCs w:val="24"/>
              </w:rPr>
              <w:t>(Руководитель проекта</w:t>
            </w:r>
            <w:r w:rsidR="00E43B2B" w:rsidRPr="002F6A13">
              <w:rPr>
                <w:rFonts w:ascii="Times New Roman" w:eastAsia="Times New Roman" w:hAnsi="Times New Roman"/>
                <w:iCs/>
                <w:sz w:val="24"/>
                <w:szCs w:val="24"/>
              </w:rPr>
              <w:t xml:space="preserve"> Эльвира </w:t>
            </w:r>
            <w:proofErr w:type="spellStart"/>
            <w:r w:rsidR="00E43B2B" w:rsidRPr="002F6A13">
              <w:rPr>
                <w:rFonts w:ascii="Times New Roman" w:eastAsia="Times New Roman" w:hAnsi="Times New Roman"/>
                <w:iCs/>
                <w:sz w:val="24"/>
                <w:szCs w:val="24"/>
              </w:rPr>
              <w:t>Анадолу</w:t>
            </w:r>
            <w:proofErr w:type="spellEnd"/>
            <w:r w:rsidRPr="002F6A13">
              <w:rPr>
                <w:rFonts w:ascii="Times New Roman" w:eastAsia="Times New Roman" w:hAnsi="Times New Roman"/>
                <w:iCs/>
                <w:sz w:val="24"/>
                <w:szCs w:val="24"/>
              </w:rPr>
              <w:t>)</w:t>
            </w:r>
          </w:p>
        </w:tc>
        <w:tc>
          <w:tcPr>
            <w:tcW w:w="0" w:type="auto"/>
          </w:tcPr>
          <w:p w:rsidR="008C7C52" w:rsidRPr="002F6A13" w:rsidRDefault="006963CB" w:rsidP="008C7C52">
            <w:pPr>
              <w:spacing w:after="0" w:line="240" w:lineRule="auto"/>
              <w:jc w:val="center"/>
              <w:rPr>
                <w:rFonts w:ascii="Times New Roman" w:eastAsia="Times New Roman" w:hAnsi="Times New Roman"/>
                <w:sz w:val="24"/>
                <w:szCs w:val="24"/>
              </w:rPr>
            </w:pPr>
            <w:r w:rsidRPr="002F6A13">
              <w:rPr>
                <w:rFonts w:ascii="Times New Roman" w:eastAsia="Times New Roman" w:hAnsi="Times New Roman"/>
                <w:sz w:val="24"/>
                <w:szCs w:val="24"/>
              </w:rPr>
              <w:t>ОУ</w:t>
            </w:r>
            <w:r w:rsidR="008C7C52" w:rsidRPr="002F6A13">
              <w:rPr>
                <w:rFonts w:ascii="Times New Roman" w:eastAsia="Times New Roman" w:hAnsi="Times New Roman"/>
                <w:sz w:val="24"/>
                <w:szCs w:val="24"/>
              </w:rPr>
              <w:t>П</w:t>
            </w:r>
          </w:p>
          <w:p w:rsidR="008C7C52" w:rsidRPr="002F6A13" w:rsidRDefault="008C7C52" w:rsidP="008C7C52">
            <w:pPr>
              <w:spacing w:after="0" w:line="240" w:lineRule="auto"/>
              <w:jc w:val="center"/>
              <w:rPr>
                <w:rFonts w:ascii="Times New Roman" w:eastAsia="Times New Roman" w:hAnsi="Times New Roman"/>
                <w:sz w:val="24"/>
                <w:szCs w:val="24"/>
              </w:rPr>
            </w:pPr>
          </w:p>
          <w:p w:rsidR="008C7C52" w:rsidRPr="002F6A13" w:rsidRDefault="008C7C52" w:rsidP="008C7C52">
            <w:pPr>
              <w:spacing w:after="0" w:line="240" w:lineRule="auto"/>
              <w:jc w:val="center"/>
              <w:rPr>
                <w:rFonts w:ascii="Times New Roman" w:eastAsia="Times New Roman" w:hAnsi="Times New Roman"/>
                <w:iCs/>
                <w:sz w:val="24"/>
                <w:szCs w:val="24"/>
              </w:rPr>
            </w:pPr>
            <w:r w:rsidRPr="002F6A13">
              <w:rPr>
                <w:rFonts w:ascii="Times New Roman" w:eastAsia="Times New Roman" w:hAnsi="Times New Roman"/>
                <w:iCs/>
                <w:sz w:val="24"/>
                <w:szCs w:val="24"/>
              </w:rPr>
              <w:t>(Руководитель группы</w:t>
            </w:r>
            <w:r w:rsidR="00E43B2B" w:rsidRPr="002F6A13">
              <w:rPr>
                <w:rFonts w:ascii="Times New Roman" w:eastAsia="Times New Roman" w:hAnsi="Times New Roman"/>
                <w:iCs/>
                <w:sz w:val="24"/>
                <w:szCs w:val="24"/>
              </w:rPr>
              <w:t xml:space="preserve"> Андрей Анатольевич Кобель</w:t>
            </w:r>
            <w:r w:rsidRPr="002F6A13">
              <w:rPr>
                <w:rFonts w:ascii="Times New Roman" w:eastAsia="Times New Roman" w:hAnsi="Times New Roman"/>
                <w:iCs/>
                <w:sz w:val="24"/>
                <w:szCs w:val="24"/>
              </w:rPr>
              <w:t>)</w:t>
            </w:r>
          </w:p>
          <w:p w:rsidR="008C7C52" w:rsidRPr="002F6A13" w:rsidRDefault="008C7C52" w:rsidP="008C7C52">
            <w:pPr>
              <w:spacing w:after="0" w:line="240" w:lineRule="auto"/>
              <w:jc w:val="center"/>
              <w:rPr>
                <w:rFonts w:ascii="Times New Roman" w:eastAsia="Times New Roman" w:hAnsi="Times New Roman"/>
                <w:sz w:val="24"/>
                <w:szCs w:val="24"/>
              </w:rPr>
            </w:pPr>
          </w:p>
        </w:tc>
        <w:tc>
          <w:tcPr>
            <w:tcW w:w="3567" w:type="dxa"/>
            <w:gridSpan w:val="2"/>
          </w:tcPr>
          <w:p w:rsidR="008C7C52" w:rsidRPr="00DF4731" w:rsidRDefault="008C7C52" w:rsidP="008C7C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Организация здравоохранения</w:t>
            </w:r>
          </w:p>
          <w:p w:rsidR="008C7C52" w:rsidRDefault="00E43B2B" w:rsidP="008C7C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__________________________</w:t>
            </w:r>
          </w:p>
          <w:p w:rsidR="00E43B2B" w:rsidRDefault="008C7C52" w:rsidP="00E43B2B">
            <w:pPr>
              <w:spacing w:after="0" w:line="240" w:lineRule="auto"/>
              <w:jc w:val="center"/>
              <w:rPr>
                <w:rFonts w:ascii="Times New Roman" w:eastAsia="Times New Roman" w:hAnsi="Times New Roman"/>
                <w:sz w:val="24"/>
                <w:szCs w:val="24"/>
              </w:rPr>
            </w:pPr>
            <w:proofErr w:type="gramStart"/>
            <w:r w:rsidRPr="00366EE3">
              <w:rPr>
                <w:rFonts w:ascii="Times New Roman" w:eastAsia="Times New Roman" w:hAnsi="Times New Roman"/>
                <w:i/>
                <w:iCs/>
                <w:sz w:val="24"/>
                <w:szCs w:val="24"/>
              </w:rPr>
              <w:t>(</w:t>
            </w:r>
            <w:r w:rsidR="002F6A13">
              <w:rPr>
                <w:rFonts w:ascii="Times New Roman" w:eastAsia="Times New Roman" w:hAnsi="Times New Roman"/>
                <w:i/>
                <w:iCs/>
                <w:sz w:val="24"/>
                <w:szCs w:val="24"/>
              </w:rPr>
              <w:t>д</w:t>
            </w:r>
            <w:r w:rsidR="00E43B2B">
              <w:rPr>
                <w:rFonts w:ascii="Times New Roman" w:eastAsia="Times New Roman" w:hAnsi="Times New Roman"/>
                <w:i/>
                <w:iCs/>
                <w:sz w:val="24"/>
                <w:szCs w:val="24"/>
              </w:rPr>
              <w:t>анные лица, о</w:t>
            </w:r>
            <w:r w:rsidRPr="00366EE3">
              <w:rPr>
                <w:rFonts w:ascii="Times New Roman" w:eastAsia="Times New Roman" w:hAnsi="Times New Roman"/>
                <w:i/>
                <w:iCs/>
                <w:sz w:val="24"/>
                <w:szCs w:val="24"/>
              </w:rPr>
              <w:t>тветственно</w:t>
            </w:r>
            <w:r w:rsidR="00E43B2B">
              <w:rPr>
                <w:rFonts w:ascii="Times New Roman" w:eastAsia="Times New Roman" w:hAnsi="Times New Roman"/>
                <w:i/>
                <w:iCs/>
                <w:sz w:val="24"/>
                <w:szCs w:val="24"/>
              </w:rPr>
              <w:t>го</w:t>
            </w:r>
            <w:r w:rsidRPr="00366EE3">
              <w:rPr>
                <w:rFonts w:ascii="Times New Roman" w:eastAsia="Times New Roman" w:hAnsi="Times New Roman"/>
                <w:i/>
                <w:iCs/>
                <w:sz w:val="24"/>
                <w:szCs w:val="24"/>
              </w:rPr>
              <w:t xml:space="preserve"> </w:t>
            </w:r>
            <w:r w:rsidR="00E43B2B">
              <w:rPr>
                <w:rFonts w:ascii="Times New Roman" w:eastAsia="Times New Roman" w:hAnsi="Times New Roman"/>
                <w:sz w:val="24"/>
                <w:szCs w:val="24"/>
              </w:rPr>
              <w:t>__________________________</w:t>
            </w:r>
            <w:proofErr w:type="gramEnd"/>
          </w:p>
          <w:p w:rsidR="008C7C52" w:rsidRPr="00366EE3" w:rsidRDefault="008C7C52" w:rsidP="00E43B2B">
            <w:pPr>
              <w:spacing w:after="0" w:line="240" w:lineRule="auto"/>
              <w:jc w:val="center"/>
              <w:rPr>
                <w:rFonts w:ascii="Times New Roman" w:eastAsia="Times New Roman" w:hAnsi="Times New Roman"/>
                <w:i/>
                <w:iCs/>
                <w:sz w:val="24"/>
                <w:szCs w:val="24"/>
              </w:rPr>
            </w:pPr>
            <w:r w:rsidRPr="00366EE3">
              <w:rPr>
                <w:rFonts w:ascii="Times New Roman" w:eastAsia="Times New Roman" w:hAnsi="Times New Roman"/>
                <w:i/>
                <w:iCs/>
                <w:sz w:val="24"/>
                <w:szCs w:val="24"/>
              </w:rPr>
              <w:t>за реализацию проекта лицо)</w:t>
            </w:r>
          </w:p>
        </w:tc>
      </w:tr>
      <w:tr w:rsidR="008C7C52" w:rsidRPr="0034734D" w:rsidTr="008C7C52">
        <w:trPr>
          <w:trHeight w:val="1070"/>
          <w:jc w:val="center"/>
        </w:trPr>
        <w:tc>
          <w:tcPr>
            <w:tcW w:w="2496" w:type="dxa"/>
          </w:tcPr>
          <w:p w:rsidR="008C7C52" w:rsidRPr="0034734D" w:rsidRDefault="008C7C52" w:rsidP="008C7C52">
            <w:pPr>
              <w:spacing w:after="0" w:line="240" w:lineRule="auto"/>
              <w:rPr>
                <w:rFonts w:ascii="Times New Roman" w:hAnsi="Times New Roman"/>
                <w:b/>
                <w:bCs/>
                <w:sz w:val="24"/>
                <w:szCs w:val="24"/>
              </w:rPr>
            </w:pPr>
            <w:r w:rsidRPr="0034734D">
              <w:rPr>
                <w:rFonts w:ascii="Times New Roman" w:hAnsi="Times New Roman"/>
                <w:b/>
                <w:bCs/>
                <w:sz w:val="24"/>
                <w:szCs w:val="24"/>
              </w:rPr>
              <w:t xml:space="preserve">Ответственные лица за реализацию </w:t>
            </w:r>
          </w:p>
          <w:p w:rsidR="008C7C52" w:rsidRPr="004253D1" w:rsidRDefault="008C7C52" w:rsidP="008C7C52">
            <w:pPr>
              <w:spacing w:after="0" w:line="240" w:lineRule="auto"/>
              <w:rPr>
                <w:rFonts w:ascii="Times New Roman" w:eastAsia="Times New Roman" w:hAnsi="Times New Roman"/>
                <w:b/>
                <w:bCs/>
                <w:i/>
                <w:iCs/>
                <w:sz w:val="24"/>
                <w:szCs w:val="24"/>
              </w:rPr>
            </w:pPr>
            <w:r w:rsidRPr="0034734D">
              <w:rPr>
                <w:rFonts w:ascii="Times New Roman" w:hAnsi="Times New Roman"/>
                <w:b/>
                <w:bCs/>
                <w:i/>
                <w:iCs/>
                <w:sz w:val="24"/>
                <w:szCs w:val="24"/>
              </w:rPr>
              <w:t>(Ф.И.О. и контактная информация)</w:t>
            </w:r>
          </w:p>
        </w:tc>
        <w:tc>
          <w:tcPr>
            <w:tcW w:w="1741" w:type="dxa"/>
          </w:tcPr>
          <w:p w:rsidR="008C7C52" w:rsidRPr="002F6A13" w:rsidRDefault="008C7C52" w:rsidP="008C7C52">
            <w:pPr>
              <w:spacing w:after="0" w:line="240" w:lineRule="auto"/>
              <w:jc w:val="center"/>
              <w:rPr>
                <w:rFonts w:ascii="Times New Roman" w:eastAsia="Times New Roman" w:hAnsi="Times New Roman"/>
                <w:iCs/>
                <w:sz w:val="24"/>
                <w:szCs w:val="24"/>
              </w:rPr>
            </w:pPr>
            <w:r w:rsidRPr="002F6A13">
              <w:rPr>
                <w:rFonts w:ascii="Times New Roman" w:eastAsia="Times New Roman" w:hAnsi="Times New Roman"/>
                <w:iCs/>
                <w:sz w:val="24"/>
                <w:szCs w:val="24"/>
              </w:rPr>
              <w:t>Специалист Всемирного банка по РДООСС</w:t>
            </w:r>
            <w:r w:rsidR="00E43B2B" w:rsidRPr="002F6A13">
              <w:rPr>
                <w:rFonts w:ascii="Times New Roman" w:eastAsia="Times New Roman" w:hAnsi="Times New Roman"/>
                <w:iCs/>
                <w:sz w:val="24"/>
                <w:szCs w:val="24"/>
              </w:rPr>
              <w:t xml:space="preserve"> Аркадий </w:t>
            </w:r>
            <w:proofErr w:type="spellStart"/>
            <w:r w:rsidR="00E43B2B" w:rsidRPr="002F6A13">
              <w:rPr>
                <w:rFonts w:ascii="Times New Roman" w:eastAsia="Times New Roman" w:hAnsi="Times New Roman"/>
                <w:iCs/>
                <w:sz w:val="24"/>
                <w:szCs w:val="24"/>
              </w:rPr>
              <w:lastRenderedPageBreak/>
              <w:t>Капчелеа</w:t>
            </w:r>
            <w:proofErr w:type="spellEnd"/>
          </w:p>
          <w:p w:rsidR="008C7C52" w:rsidRPr="002F6A13" w:rsidRDefault="008C7C52" w:rsidP="008C7C52">
            <w:pPr>
              <w:spacing w:after="0" w:line="240" w:lineRule="auto"/>
              <w:jc w:val="center"/>
              <w:rPr>
                <w:rFonts w:ascii="Times New Roman" w:eastAsia="Times New Roman" w:hAnsi="Times New Roman"/>
                <w:sz w:val="24"/>
                <w:szCs w:val="24"/>
              </w:rPr>
            </w:pPr>
          </w:p>
          <w:p w:rsidR="008C7C52" w:rsidRPr="002F6A13" w:rsidRDefault="008C7C52" w:rsidP="008C7C52">
            <w:pPr>
              <w:spacing w:after="0" w:line="240" w:lineRule="auto"/>
              <w:rPr>
                <w:rFonts w:ascii="Times New Roman" w:eastAsia="Times New Roman" w:hAnsi="Times New Roman"/>
                <w:sz w:val="24"/>
                <w:szCs w:val="24"/>
              </w:rPr>
            </w:pPr>
          </w:p>
        </w:tc>
        <w:tc>
          <w:tcPr>
            <w:tcW w:w="0" w:type="auto"/>
          </w:tcPr>
          <w:p w:rsidR="008C7C52" w:rsidRPr="002F6A13" w:rsidRDefault="008C7C52" w:rsidP="008C7C52">
            <w:pPr>
              <w:spacing w:after="0" w:line="240" w:lineRule="auto"/>
              <w:jc w:val="center"/>
              <w:rPr>
                <w:rFonts w:ascii="Times New Roman" w:eastAsia="Times New Roman" w:hAnsi="Times New Roman"/>
                <w:iCs/>
                <w:sz w:val="24"/>
                <w:szCs w:val="24"/>
              </w:rPr>
            </w:pPr>
            <w:r w:rsidRPr="002F6A13">
              <w:rPr>
                <w:rFonts w:ascii="Times New Roman" w:eastAsia="Times New Roman" w:hAnsi="Times New Roman"/>
                <w:iCs/>
                <w:sz w:val="24"/>
                <w:szCs w:val="24"/>
              </w:rPr>
              <w:lastRenderedPageBreak/>
              <w:t>Лицо, осуществляющее надзор за реализацией РДООСС</w:t>
            </w:r>
            <w:r w:rsidR="00E43B2B" w:rsidRPr="002F6A13">
              <w:rPr>
                <w:rFonts w:ascii="Times New Roman" w:eastAsia="Times New Roman" w:hAnsi="Times New Roman"/>
                <w:iCs/>
                <w:sz w:val="24"/>
                <w:szCs w:val="24"/>
              </w:rPr>
              <w:t xml:space="preserve"> </w:t>
            </w:r>
            <w:r w:rsidR="00E43B2B" w:rsidRPr="002F6A13">
              <w:rPr>
                <w:rFonts w:ascii="Times New Roman" w:eastAsia="Times New Roman" w:hAnsi="Times New Roman"/>
                <w:iCs/>
                <w:sz w:val="24"/>
                <w:szCs w:val="24"/>
              </w:rPr>
              <w:lastRenderedPageBreak/>
              <w:t xml:space="preserve">Светлана Владимировна </w:t>
            </w:r>
            <w:proofErr w:type="spellStart"/>
            <w:r w:rsidR="00E43B2B" w:rsidRPr="002F6A13">
              <w:rPr>
                <w:rFonts w:ascii="Times New Roman" w:eastAsia="Times New Roman" w:hAnsi="Times New Roman"/>
                <w:iCs/>
                <w:sz w:val="24"/>
                <w:szCs w:val="24"/>
              </w:rPr>
              <w:t>Дедович</w:t>
            </w:r>
            <w:proofErr w:type="spellEnd"/>
          </w:p>
        </w:tc>
        <w:tc>
          <w:tcPr>
            <w:tcW w:w="1902" w:type="dxa"/>
          </w:tcPr>
          <w:p w:rsidR="002F6A13" w:rsidRPr="00194C04" w:rsidRDefault="002F6A13" w:rsidP="00E43B2B">
            <w:pPr>
              <w:spacing w:after="0" w:line="240" w:lineRule="auto"/>
              <w:jc w:val="center"/>
              <w:rPr>
                <w:rFonts w:ascii="Times New Roman" w:eastAsia="Times New Roman" w:hAnsi="Times New Roman"/>
                <w:i/>
                <w:iCs/>
                <w:sz w:val="24"/>
                <w:szCs w:val="24"/>
              </w:rPr>
            </w:pPr>
            <w:r w:rsidRPr="00194C04">
              <w:rPr>
                <w:rFonts w:ascii="Times New Roman" w:eastAsia="Times New Roman" w:hAnsi="Times New Roman"/>
                <w:sz w:val="24"/>
                <w:szCs w:val="24"/>
              </w:rPr>
              <w:lastRenderedPageBreak/>
              <w:t>______________</w:t>
            </w:r>
          </w:p>
          <w:p w:rsidR="002F6A13" w:rsidRPr="00194C04" w:rsidRDefault="002F6A13" w:rsidP="002F6A13">
            <w:pPr>
              <w:spacing w:after="0" w:line="240" w:lineRule="auto"/>
              <w:jc w:val="center"/>
              <w:rPr>
                <w:rFonts w:ascii="Times New Roman" w:eastAsia="Times New Roman" w:hAnsi="Times New Roman"/>
                <w:i/>
                <w:iCs/>
                <w:sz w:val="24"/>
                <w:szCs w:val="24"/>
              </w:rPr>
            </w:pPr>
            <w:proofErr w:type="gramStart"/>
            <w:r w:rsidRPr="00194C04">
              <w:rPr>
                <w:rFonts w:ascii="Times New Roman" w:eastAsia="Times New Roman" w:hAnsi="Times New Roman"/>
                <w:i/>
                <w:iCs/>
                <w:sz w:val="24"/>
                <w:szCs w:val="24"/>
              </w:rPr>
              <w:t>(д</w:t>
            </w:r>
            <w:r w:rsidR="00E43B2B" w:rsidRPr="00194C04">
              <w:rPr>
                <w:rFonts w:ascii="Times New Roman" w:eastAsia="Times New Roman" w:hAnsi="Times New Roman"/>
                <w:i/>
                <w:iCs/>
                <w:sz w:val="24"/>
                <w:szCs w:val="24"/>
              </w:rPr>
              <w:t xml:space="preserve">анные лица, </w:t>
            </w:r>
            <w:r w:rsidR="00194C04" w:rsidRPr="00194C04">
              <w:rPr>
                <w:rFonts w:ascii="Times New Roman" w:eastAsia="Times New Roman" w:hAnsi="Times New Roman"/>
                <w:b/>
                <w:i/>
                <w:sz w:val="24"/>
                <w:szCs w:val="24"/>
              </w:rPr>
              <w:t xml:space="preserve">инженер по охране труда </w:t>
            </w:r>
            <w:proofErr w:type="spellStart"/>
            <w:r w:rsidR="00194C04" w:rsidRPr="00194C04">
              <w:rPr>
                <w:rFonts w:ascii="Times New Roman" w:eastAsia="Times New Roman" w:hAnsi="Times New Roman"/>
                <w:b/>
                <w:i/>
                <w:sz w:val="24"/>
                <w:szCs w:val="24"/>
              </w:rPr>
              <w:t>Крук</w:t>
            </w:r>
            <w:proofErr w:type="spellEnd"/>
            <w:r w:rsidR="00194C04" w:rsidRPr="00194C04">
              <w:rPr>
                <w:rFonts w:ascii="Times New Roman" w:eastAsia="Times New Roman" w:hAnsi="Times New Roman"/>
                <w:b/>
                <w:i/>
                <w:sz w:val="24"/>
                <w:szCs w:val="24"/>
              </w:rPr>
              <w:t xml:space="preserve"> Л.Н.</w:t>
            </w:r>
            <w:proofErr w:type="gramEnd"/>
          </w:p>
          <w:p w:rsidR="002F6A13" w:rsidRPr="00194C04" w:rsidRDefault="00E43B2B" w:rsidP="002F6A13">
            <w:pPr>
              <w:spacing w:after="0" w:line="240" w:lineRule="auto"/>
              <w:jc w:val="center"/>
              <w:rPr>
                <w:rFonts w:ascii="Times New Roman" w:eastAsia="Times New Roman" w:hAnsi="Times New Roman"/>
                <w:i/>
                <w:iCs/>
                <w:sz w:val="24"/>
                <w:szCs w:val="24"/>
              </w:rPr>
            </w:pPr>
            <w:r w:rsidRPr="00194C04">
              <w:rPr>
                <w:rFonts w:ascii="Times New Roman" w:eastAsia="Times New Roman" w:hAnsi="Times New Roman"/>
                <w:i/>
                <w:iCs/>
                <w:sz w:val="24"/>
                <w:szCs w:val="24"/>
              </w:rPr>
              <w:lastRenderedPageBreak/>
              <w:t>о</w:t>
            </w:r>
            <w:r w:rsidR="008C7C52" w:rsidRPr="00194C04">
              <w:rPr>
                <w:rFonts w:ascii="Times New Roman" w:eastAsia="Times New Roman" w:hAnsi="Times New Roman"/>
                <w:i/>
                <w:iCs/>
                <w:sz w:val="24"/>
                <w:szCs w:val="24"/>
              </w:rPr>
              <w:t>тветственно</w:t>
            </w:r>
            <w:r w:rsidRPr="00194C04">
              <w:rPr>
                <w:rFonts w:ascii="Times New Roman" w:eastAsia="Times New Roman" w:hAnsi="Times New Roman"/>
                <w:i/>
                <w:iCs/>
                <w:sz w:val="24"/>
                <w:szCs w:val="24"/>
              </w:rPr>
              <w:t>го</w:t>
            </w:r>
            <w:r w:rsidR="008C7C52" w:rsidRPr="00194C04">
              <w:rPr>
                <w:rFonts w:ascii="Times New Roman" w:eastAsia="Times New Roman" w:hAnsi="Times New Roman"/>
                <w:i/>
                <w:iCs/>
                <w:sz w:val="24"/>
                <w:szCs w:val="24"/>
              </w:rPr>
              <w:t xml:space="preserve"> </w:t>
            </w:r>
          </w:p>
          <w:p w:rsidR="008C7C52" w:rsidRPr="00366EE3" w:rsidRDefault="008C7C52" w:rsidP="00E43B2B">
            <w:pPr>
              <w:spacing w:after="0" w:line="240" w:lineRule="auto"/>
              <w:jc w:val="center"/>
              <w:rPr>
                <w:rFonts w:ascii="Times New Roman" w:eastAsia="Times New Roman" w:hAnsi="Times New Roman"/>
                <w:i/>
                <w:iCs/>
                <w:sz w:val="24"/>
                <w:szCs w:val="24"/>
              </w:rPr>
            </w:pPr>
            <w:r w:rsidRPr="00194C04">
              <w:rPr>
                <w:rFonts w:ascii="Times New Roman" w:eastAsia="Times New Roman" w:hAnsi="Times New Roman"/>
                <w:i/>
                <w:iCs/>
                <w:sz w:val="24"/>
                <w:szCs w:val="24"/>
              </w:rPr>
              <w:t>за реализацию РДООСС</w:t>
            </w:r>
            <w:r w:rsidR="002F6A13" w:rsidRPr="00194C04">
              <w:rPr>
                <w:rFonts w:ascii="Times New Roman" w:eastAsia="Times New Roman" w:hAnsi="Times New Roman"/>
                <w:i/>
                <w:iCs/>
                <w:sz w:val="24"/>
                <w:szCs w:val="24"/>
              </w:rPr>
              <w:t xml:space="preserve"> в </w:t>
            </w:r>
            <w:proofErr w:type="gramStart"/>
            <w:r w:rsidR="002F6A13" w:rsidRPr="00194C04">
              <w:rPr>
                <w:rFonts w:ascii="Times New Roman" w:eastAsia="Times New Roman" w:hAnsi="Times New Roman"/>
                <w:i/>
                <w:iCs/>
                <w:sz w:val="24"/>
                <w:szCs w:val="24"/>
              </w:rPr>
              <w:t>ОЗ</w:t>
            </w:r>
            <w:proofErr w:type="gramEnd"/>
            <w:r w:rsidR="002F6A13" w:rsidRPr="00194C04">
              <w:rPr>
                <w:rFonts w:ascii="Times New Roman" w:eastAsia="Times New Roman" w:hAnsi="Times New Roman"/>
                <w:i/>
                <w:iCs/>
                <w:sz w:val="24"/>
                <w:szCs w:val="24"/>
              </w:rPr>
              <w:t>)</w:t>
            </w:r>
          </w:p>
        </w:tc>
        <w:tc>
          <w:tcPr>
            <w:tcW w:w="1665" w:type="dxa"/>
          </w:tcPr>
          <w:p w:rsidR="002F6A13" w:rsidRDefault="002F6A13" w:rsidP="008C7C5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_____________</w:t>
            </w:r>
          </w:p>
          <w:p w:rsidR="008C7C52" w:rsidRPr="00366EE3" w:rsidRDefault="002F6A13" w:rsidP="008C7C52">
            <w:pPr>
              <w:spacing w:after="0" w:line="240" w:lineRule="auto"/>
              <w:jc w:val="center"/>
              <w:rPr>
                <w:rFonts w:ascii="Times New Roman" w:eastAsia="Times New Roman" w:hAnsi="Times New Roman"/>
                <w:i/>
                <w:iCs/>
                <w:sz w:val="24"/>
                <w:szCs w:val="24"/>
              </w:rPr>
            </w:pPr>
            <w:proofErr w:type="gramStart"/>
            <w:r>
              <w:rPr>
                <w:rFonts w:ascii="Times New Roman" w:eastAsia="Times New Roman" w:hAnsi="Times New Roman"/>
                <w:i/>
                <w:iCs/>
                <w:sz w:val="24"/>
                <w:szCs w:val="24"/>
              </w:rPr>
              <w:t>(п</w:t>
            </w:r>
            <w:r w:rsidR="008C7C52" w:rsidRPr="00366EE3">
              <w:rPr>
                <w:rFonts w:ascii="Times New Roman" w:eastAsia="Times New Roman" w:hAnsi="Times New Roman"/>
                <w:i/>
                <w:iCs/>
                <w:sz w:val="24"/>
                <w:szCs w:val="24"/>
              </w:rPr>
              <w:t>одрядчик</w:t>
            </w:r>
            <w:r>
              <w:rPr>
                <w:rFonts w:ascii="Times New Roman" w:eastAsia="Times New Roman" w:hAnsi="Times New Roman"/>
                <w:i/>
                <w:iCs/>
                <w:sz w:val="24"/>
                <w:szCs w:val="24"/>
              </w:rPr>
              <w:t>,</w:t>
            </w:r>
            <w:proofErr w:type="gramEnd"/>
          </w:p>
          <w:p w:rsidR="002F6A13" w:rsidRDefault="002F6A13" w:rsidP="002F6A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_____________</w:t>
            </w:r>
          </w:p>
          <w:p w:rsidR="008C7C52" w:rsidRPr="00DF4731" w:rsidRDefault="002F6A13" w:rsidP="002F6A13">
            <w:pPr>
              <w:spacing w:after="0" w:line="240" w:lineRule="auto"/>
              <w:jc w:val="center"/>
              <w:rPr>
                <w:rFonts w:ascii="Times New Roman" w:eastAsia="Times New Roman" w:hAnsi="Times New Roman"/>
                <w:sz w:val="24"/>
                <w:szCs w:val="24"/>
              </w:rPr>
            </w:pPr>
            <w:r w:rsidRPr="00366EE3">
              <w:rPr>
                <w:rFonts w:ascii="Times New Roman" w:eastAsia="Times New Roman" w:hAnsi="Times New Roman"/>
                <w:i/>
                <w:iCs/>
                <w:sz w:val="24"/>
                <w:szCs w:val="24"/>
              </w:rPr>
              <w:t xml:space="preserve"> </w:t>
            </w:r>
            <w:r w:rsidR="008C7C52" w:rsidRPr="00366EE3">
              <w:rPr>
                <w:rFonts w:ascii="Times New Roman" w:eastAsia="Times New Roman" w:hAnsi="Times New Roman"/>
                <w:i/>
                <w:iCs/>
                <w:sz w:val="24"/>
                <w:szCs w:val="24"/>
              </w:rPr>
              <w:t>при наличии)</w:t>
            </w:r>
          </w:p>
        </w:tc>
      </w:tr>
      <w:tr w:rsidR="008C7C52" w:rsidRPr="0034734D" w:rsidTr="00F44C16">
        <w:trPr>
          <w:jc w:val="center"/>
        </w:trPr>
        <w:tc>
          <w:tcPr>
            <w:tcW w:w="9805" w:type="dxa"/>
            <w:gridSpan w:val="5"/>
          </w:tcPr>
          <w:p w:rsidR="008C7C52" w:rsidRPr="007A16D5" w:rsidRDefault="008C7C52" w:rsidP="007874BD">
            <w:pPr>
              <w:pStyle w:val="a3"/>
              <w:spacing w:after="0" w:line="240" w:lineRule="auto"/>
              <w:rPr>
                <w:rFonts w:ascii="Times New Roman" w:eastAsia="Times New Roman" w:hAnsi="Times New Roman"/>
                <w:b/>
                <w:bCs/>
                <w:sz w:val="24"/>
                <w:szCs w:val="24"/>
              </w:rPr>
            </w:pPr>
            <w:r w:rsidRPr="007A16D5">
              <w:rPr>
                <w:rFonts w:ascii="Times New Roman" w:eastAsia="Times New Roman" w:hAnsi="Times New Roman"/>
                <w:b/>
                <w:bCs/>
                <w:sz w:val="24"/>
                <w:szCs w:val="24"/>
              </w:rPr>
              <w:lastRenderedPageBreak/>
              <w:t>ОПИСАНИЕ ОБЪЕКТА</w:t>
            </w:r>
          </w:p>
        </w:tc>
      </w:tr>
      <w:tr w:rsidR="008C7C52" w:rsidRPr="0034734D" w:rsidTr="008C7C52">
        <w:trPr>
          <w:jc w:val="center"/>
        </w:trPr>
        <w:tc>
          <w:tcPr>
            <w:tcW w:w="2496" w:type="dxa"/>
          </w:tcPr>
          <w:p w:rsidR="008C7C52" w:rsidRPr="0034734D" w:rsidRDefault="008C7C52" w:rsidP="008C7C52">
            <w:pPr>
              <w:spacing w:after="0" w:line="240" w:lineRule="auto"/>
              <w:rPr>
                <w:rFonts w:ascii="Times New Roman" w:hAnsi="Times New Roman"/>
                <w:b/>
                <w:bCs/>
                <w:i/>
                <w:iCs/>
                <w:sz w:val="24"/>
                <w:szCs w:val="24"/>
              </w:rPr>
            </w:pPr>
            <w:r w:rsidRPr="0034734D">
              <w:rPr>
                <w:rFonts w:ascii="Times New Roman" w:hAnsi="Times New Roman"/>
                <w:b/>
                <w:bCs/>
                <w:i/>
                <w:iCs/>
                <w:sz w:val="24"/>
                <w:szCs w:val="24"/>
              </w:rPr>
              <w:t xml:space="preserve">Наименование </w:t>
            </w:r>
            <w:proofErr w:type="gramStart"/>
            <w:r w:rsidRPr="0034734D">
              <w:rPr>
                <w:rFonts w:ascii="Times New Roman" w:hAnsi="Times New Roman"/>
                <w:b/>
                <w:bCs/>
                <w:i/>
                <w:iCs/>
                <w:sz w:val="24"/>
                <w:szCs w:val="24"/>
              </w:rPr>
              <w:t>ОЗ</w:t>
            </w:r>
            <w:proofErr w:type="gramEnd"/>
          </w:p>
        </w:tc>
        <w:tc>
          <w:tcPr>
            <w:tcW w:w="7309" w:type="dxa"/>
            <w:gridSpan w:val="4"/>
          </w:tcPr>
          <w:p w:rsidR="008C7C52" w:rsidRPr="003B144B" w:rsidRDefault="006963CB" w:rsidP="00DD017B">
            <w:pPr>
              <w:spacing w:after="0" w:line="240" w:lineRule="auto"/>
              <w:jc w:val="both"/>
              <w:rPr>
                <w:rFonts w:ascii="Times New Roman" w:hAnsi="Times New Roman"/>
                <w:b/>
                <w:i/>
                <w:noProof/>
                <w:sz w:val="24"/>
                <w:szCs w:val="24"/>
              </w:rPr>
            </w:pPr>
            <w:r w:rsidRPr="003B144B">
              <w:rPr>
                <w:rFonts w:ascii="Times New Roman" w:hAnsi="Times New Roman"/>
                <w:b/>
                <w:i/>
                <w:noProof/>
                <w:sz w:val="24"/>
                <w:szCs w:val="24"/>
              </w:rPr>
              <w:t>1</w:t>
            </w:r>
            <w:r w:rsidR="002F6A13" w:rsidRPr="003B144B">
              <w:rPr>
                <w:rFonts w:ascii="Times New Roman" w:hAnsi="Times New Roman"/>
                <w:b/>
                <w:i/>
                <w:noProof/>
                <w:sz w:val="24"/>
                <w:szCs w:val="24"/>
              </w:rPr>
              <w:t>.</w:t>
            </w:r>
            <w:r w:rsidR="00727D64" w:rsidRPr="003B144B">
              <w:rPr>
                <w:rFonts w:ascii="Times New Roman" w:hAnsi="Times New Roman"/>
                <w:b/>
                <w:i/>
                <w:noProof/>
                <w:sz w:val="24"/>
                <w:szCs w:val="24"/>
              </w:rPr>
              <w:t xml:space="preserve"> Учреждение здравоохранения «Мозырская городская больница»</w:t>
            </w:r>
          </w:p>
        </w:tc>
      </w:tr>
      <w:tr w:rsidR="008C7C52" w:rsidRPr="0034734D" w:rsidTr="002F6A13">
        <w:trPr>
          <w:trHeight w:val="1136"/>
          <w:jc w:val="center"/>
        </w:trPr>
        <w:tc>
          <w:tcPr>
            <w:tcW w:w="2496" w:type="dxa"/>
          </w:tcPr>
          <w:p w:rsidR="008C7C52" w:rsidRPr="0034734D" w:rsidRDefault="008C7C52" w:rsidP="008C7C52">
            <w:pPr>
              <w:spacing w:after="0" w:line="240" w:lineRule="auto"/>
              <w:jc w:val="both"/>
              <w:rPr>
                <w:rFonts w:ascii="Times New Roman" w:hAnsi="Times New Roman"/>
                <w:b/>
                <w:bCs/>
                <w:i/>
                <w:iCs/>
                <w:noProof/>
                <w:sz w:val="24"/>
                <w:szCs w:val="24"/>
              </w:rPr>
            </w:pPr>
            <w:r w:rsidRPr="0034734D">
              <w:rPr>
                <w:rFonts w:ascii="Times New Roman" w:hAnsi="Times New Roman"/>
                <w:b/>
                <w:bCs/>
                <w:i/>
                <w:iCs/>
                <w:noProof/>
                <w:sz w:val="24"/>
                <w:szCs w:val="24"/>
              </w:rPr>
              <w:t>Местоположение объекта, включая приложение с картой ОЗ</w:t>
            </w:r>
          </w:p>
        </w:tc>
        <w:tc>
          <w:tcPr>
            <w:tcW w:w="7309" w:type="dxa"/>
            <w:gridSpan w:val="4"/>
          </w:tcPr>
          <w:p w:rsidR="008C7C52" w:rsidRPr="003B144B" w:rsidRDefault="006963CB" w:rsidP="007A16D5">
            <w:pPr>
              <w:rPr>
                <w:rFonts w:ascii="Times New Roman" w:hAnsi="Times New Roman"/>
                <w:b/>
                <w:i/>
                <w:noProof/>
                <w:sz w:val="24"/>
                <w:szCs w:val="24"/>
              </w:rPr>
            </w:pPr>
            <w:r w:rsidRPr="003B144B">
              <w:rPr>
                <w:rFonts w:ascii="Times New Roman" w:hAnsi="Times New Roman"/>
                <w:b/>
                <w:i/>
                <w:noProof/>
                <w:sz w:val="24"/>
                <w:szCs w:val="24"/>
              </w:rPr>
              <w:t>2</w:t>
            </w:r>
            <w:r w:rsidR="002F6A13" w:rsidRPr="003B144B">
              <w:rPr>
                <w:rFonts w:ascii="Times New Roman" w:hAnsi="Times New Roman"/>
                <w:b/>
                <w:i/>
                <w:noProof/>
                <w:sz w:val="24"/>
                <w:szCs w:val="24"/>
              </w:rPr>
              <w:t>.</w:t>
            </w:r>
            <w:r w:rsidRPr="003B144B">
              <w:rPr>
                <w:rFonts w:ascii="Times New Roman" w:hAnsi="Times New Roman"/>
                <w:b/>
                <w:i/>
                <w:noProof/>
                <w:sz w:val="24"/>
                <w:szCs w:val="24"/>
              </w:rPr>
              <w:t xml:space="preserve"> </w:t>
            </w:r>
            <w:r w:rsidR="006A329A" w:rsidRPr="003B144B">
              <w:rPr>
                <w:rFonts w:ascii="Times New Roman" w:hAnsi="Times New Roman"/>
                <w:b/>
                <w:i/>
                <w:noProof/>
                <w:sz w:val="24"/>
                <w:szCs w:val="24"/>
              </w:rPr>
              <w:t>Юридический адрес</w:t>
            </w:r>
            <w:r w:rsidR="00727D64" w:rsidRPr="003B144B">
              <w:rPr>
                <w:rFonts w:ascii="Times New Roman" w:hAnsi="Times New Roman"/>
                <w:b/>
                <w:i/>
                <w:noProof/>
                <w:sz w:val="24"/>
                <w:szCs w:val="24"/>
              </w:rPr>
              <w:t xml:space="preserve"> РБ, </w:t>
            </w:r>
            <w:r w:rsidR="00194C04">
              <w:rPr>
                <w:rFonts w:ascii="Times New Roman" w:hAnsi="Times New Roman"/>
                <w:b/>
                <w:i/>
                <w:noProof/>
                <w:sz w:val="24"/>
                <w:szCs w:val="24"/>
              </w:rPr>
              <w:t>Гомельская обл., г. Мозырь, ул.</w:t>
            </w:r>
            <w:r w:rsidR="00727D64" w:rsidRPr="003B144B">
              <w:rPr>
                <w:rFonts w:ascii="Times New Roman" w:hAnsi="Times New Roman"/>
                <w:b/>
                <w:i/>
                <w:noProof/>
                <w:sz w:val="24"/>
                <w:szCs w:val="24"/>
              </w:rPr>
              <w:t>Котловца М.П., 14</w:t>
            </w:r>
            <w:r w:rsidR="00194C04">
              <w:rPr>
                <w:rFonts w:ascii="Times New Roman" w:hAnsi="Times New Roman"/>
                <w:b/>
                <w:i/>
                <w:noProof/>
                <w:sz w:val="24"/>
                <w:szCs w:val="24"/>
              </w:rPr>
              <w:t>; находится на окраине города,</w:t>
            </w:r>
            <w:r w:rsidR="004F26CE" w:rsidRPr="003B144B">
              <w:rPr>
                <w:rFonts w:ascii="Times New Roman" w:hAnsi="Times New Roman"/>
                <w:b/>
                <w:i/>
                <w:noProof/>
                <w:sz w:val="24"/>
                <w:szCs w:val="24"/>
              </w:rPr>
              <w:t xml:space="preserve"> с трех сторон </w:t>
            </w:r>
            <w:r w:rsidR="001E697C" w:rsidRPr="003B144B">
              <w:rPr>
                <w:rFonts w:ascii="Times New Roman" w:hAnsi="Times New Roman"/>
                <w:b/>
                <w:i/>
                <w:noProof/>
                <w:sz w:val="24"/>
                <w:szCs w:val="24"/>
              </w:rPr>
              <w:t>о</w:t>
            </w:r>
            <w:r w:rsidR="00194C04">
              <w:rPr>
                <w:rFonts w:ascii="Times New Roman" w:hAnsi="Times New Roman"/>
                <w:b/>
                <w:i/>
                <w:noProof/>
                <w:sz w:val="24"/>
                <w:szCs w:val="24"/>
              </w:rPr>
              <w:t>кружено</w:t>
            </w:r>
            <w:r w:rsidR="001E697C" w:rsidRPr="003B144B">
              <w:rPr>
                <w:rFonts w:ascii="Times New Roman" w:hAnsi="Times New Roman"/>
                <w:b/>
                <w:i/>
                <w:noProof/>
                <w:sz w:val="24"/>
                <w:szCs w:val="24"/>
              </w:rPr>
              <w:t xml:space="preserve"> жилыми домами, </w:t>
            </w:r>
            <w:r w:rsidR="004F26CE" w:rsidRPr="003B144B">
              <w:rPr>
                <w:rFonts w:ascii="Times New Roman" w:hAnsi="Times New Roman"/>
                <w:b/>
                <w:i/>
                <w:noProof/>
                <w:sz w:val="24"/>
                <w:szCs w:val="24"/>
              </w:rPr>
              <w:t xml:space="preserve"> </w:t>
            </w:r>
            <w:r w:rsidR="003B144B" w:rsidRPr="003B144B">
              <w:rPr>
                <w:rFonts w:ascii="Times New Roman" w:hAnsi="Times New Roman"/>
                <w:b/>
                <w:i/>
                <w:noProof/>
                <w:sz w:val="24"/>
                <w:szCs w:val="24"/>
              </w:rPr>
              <w:t xml:space="preserve">рядом </w:t>
            </w:r>
            <w:r w:rsidR="004F26CE" w:rsidRPr="003B144B">
              <w:rPr>
                <w:rFonts w:ascii="Times New Roman" w:hAnsi="Times New Roman"/>
                <w:b/>
                <w:i/>
                <w:noProof/>
                <w:sz w:val="24"/>
                <w:szCs w:val="24"/>
              </w:rPr>
              <w:t>лесопарк</w:t>
            </w:r>
            <w:r w:rsidR="006A329A" w:rsidRPr="003B144B">
              <w:rPr>
                <w:rFonts w:ascii="Times New Roman" w:hAnsi="Times New Roman"/>
                <w:b/>
                <w:i/>
                <w:noProof/>
                <w:sz w:val="24"/>
                <w:szCs w:val="24"/>
              </w:rPr>
              <w:t>,</w:t>
            </w:r>
            <w:r w:rsidR="00A91EED" w:rsidRPr="003B144B">
              <w:rPr>
                <w:rFonts w:ascii="Times New Roman" w:hAnsi="Times New Roman"/>
                <w:b/>
                <w:i/>
                <w:noProof/>
                <w:sz w:val="24"/>
                <w:szCs w:val="24"/>
              </w:rPr>
              <w:t xml:space="preserve"> недалеко находится</w:t>
            </w:r>
            <w:r w:rsidR="007A16D5" w:rsidRPr="003B144B">
              <w:rPr>
                <w:rFonts w:ascii="Times New Roman" w:hAnsi="Times New Roman"/>
                <w:b/>
                <w:i/>
                <w:noProof/>
                <w:sz w:val="24"/>
                <w:szCs w:val="24"/>
              </w:rPr>
              <w:t xml:space="preserve"> </w:t>
            </w:r>
            <w:r w:rsidR="00A91EED" w:rsidRPr="003B144B">
              <w:rPr>
                <w:rFonts w:ascii="Times New Roman" w:hAnsi="Times New Roman"/>
                <w:b/>
                <w:i/>
                <w:sz w:val="24"/>
                <w:szCs w:val="24"/>
              </w:rPr>
              <w:t>завод “</w:t>
            </w:r>
            <w:proofErr w:type="spellStart"/>
            <w:r w:rsidR="00A91EED" w:rsidRPr="003B144B">
              <w:rPr>
                <w:rFonts w:ascii="Times New Roman" w:hAnsi="Times New Roman"/>
                <w:b/>
                <w:i/>
                <w:sz w:val="24"/>
                <w:szCs w:val="24"/>
              </w:rPr>
              <w:t>Мозырьсоль</w:t>
            </w:r>
            <w:proofErr w:type="spellEnd"/>
            <w:r w:rsidR="00A91EED" w:rsidRPr="003B144B">
              <w:rPr>
                <w:rFonts w:ascii="Times New Roman" w:hAnsi="Times New Roman"/>
                <w:b/>
                <w:i/>
                <w:sz w:val="24"/>
                <w:szCs w:val="24"/>
              </w:rPr>
              <w:t>”</w:t>
            </w:r>
            <w:r w:rsidR="001E697C" w:rsidRPr="003B144B">
              <w:rPr>
                <w:rFonts w:ascii="Times New Roman" w:hAnsi="Times New Roman"/>
                <w:b/>
                <w:i/>
                <w:sz w:val="24"/>
                <w:szCs w:val="24"/>
              </w:rPr>
              <w:t>,</w:t>
            </w:r>
            <w:r w:rsidR="001E697C" w:rsidRPr="003B144B">
              <w:rPr>
                <w:rFonts w:ascii="Helvetica" w:hAnsi="Helvetica"/>
                <w:b/>
                <w:i/>
                <w:color w:val="333333"/>
                <w:sz w:val="21"/>
                <w:szCs w:val="21"/>
                <w:shd w:val="clear" w:color="auto" w:fill="FFFFFF"/>
              </w:rPr>
              <w:t xml:space="preserve"> </w:t>
            </w:r>
            <w:r w:rsidR="001E697C" w:rsidRPr="00194C04">
              <w:rPr>
                <w:rFonts w:ascii="Times New Roman" w:hAnsi="Times New Roman"/>
                <w:b/>
                <w:i/>
                <w:sz w:val="24"/>
                <w:szCs w:val="24"/>
                <w:shd w:val="clear" w:color="auto" w:fill="FFFFFF"/>
              </w:rPr>
              <w:t>удалённость от промышленной зоны города составляет 2-3 км.</w:t>
            </w:r>
          </w:p>
        </w:tc>
      </w:tr>
      <w:tr w:rsidR="008C7C52" w:rsidRPr="0034734D" w:rsidTr="008C7C52">
        <w:trPr>
          <w:jc w:val="center"/>
        </w:trPr>
        <w:tc>
          <w:tcPr>
            <w:tcW w:w="2496" w:type="dxa"/>
          </w:tcPr>
          <w:p w:rsidR="008C7C52" w:rsidRPr="0034734D" w:rsidRDefault="008C7C52" w:rsidP="008C7C52">
            <w:pPr>
              <w:spacing w:after="0" w:line="240" w:lineRule="auto"/>
              <w:jc w:val="both"/>
              <w:rPr>
                <w:rFonts w:ascii="Times New Roman" w:hAnsi="Times New Roman"/>
                <w:b/>
                <w:bCs/>
                <w:i/>
                <w:iCs/>
                <w:noProof/>
                <w:sz w:val="24"/>
                <w:szCs w:val="24"/>
              </w:rPr>
            </w:pPr>
            <w:r w:rsidRPr="0034734D">
              <w:rPr>
                <w:rFonts w:ascii="Times New Roman" w:hAnsi="Times New Roman"/>
                <w:b/>
                <w:bCs/>
                <w:i/>
                <w:iCs/>
                <w:noProof/>
                <w:sz w:val="24"/>
                <w:szCs w:val="24"/>
              </w:rPr>
              <w:t>Географическое описание местности</w:t>
            </w:r>
          </w:p>
        </w:tc>
        <w:tc>
          <w:tcPr>
            <w:tcW w:w="7309" w:type="dxa"/>
            <w:gridSpan w:val="4"/>
          </w:tcPr>
          <w:p w:rsidR="008C7C52" w:rsidRDefault="006963CB" w:rsidP="008C7C52">
            <w:pPr>
              <w:spacing w:after="0" w:line="240" w:lineRule="auto"/>
              <w:jc w:val="both"/>
              <w:rPr>
                <w:rFonts w:ascii="Times New Roman" w:hAnsi="Times New Roman"/>
                <w:noProof/>
                <w:sz w:val="24"/>
                <w:szCs w:val="24"/>
              </w:rPr>
            </w:pPr>
            <w:r w:rsidRPr="0034734D">
              <w:rPr>
                <w:rFonts w:ascii="Times New Roman" w:hAnsi="Times New Roman"/>
                <w:noProof/>
                <w:sz w:val="24"/>
                <w:szCs w:val="24"/>
              </w:rPr>
              <w:t>3</w:t>
            </w:r>
            <w:r w:rsidR="002F6A13" w:rsidRPr="0034734D">
              <w:rPr>
                <w:rFonts w:ascii="Times New Roman" w:hAnsi="Times New Roman"/>
                <w:noProof/>
                <w:sz w:val="24"/>
                <w:szCs w:val="24"/>
              </w:rPr>
              <w:t>.</w:t>
            </w:r>
            <w:r w:rsidRPr="0034734D">
              <w:rPr>
                <w:rFonts w:ascii="Times New Roman" w:hAnsi="Times New Roman"/>
                <w:noProof/>
                <w:sz w:val="24"/>
                <w:szCs w:val="24"/>
              </w:rPr>
              <w:t xml:space="preserve"> </w:t>
            </w:r>
            <w:r w:rsidR="008C7C52" w:rsidRPr="0034734D">
              <w:rPr>
                <w:rFonts w:ascii="Times New Roman" w:hAnsi="Times New Roman"/>
                <w:noProof/>
                <w:sz w:val="24"/>
                <w:szCs w:val="24"/>
              </w:rPr>
              <w:t>Краткая характеристика климатических условий, географического рельефа; геологии, источников поверхностных и грунтовых вод, близлежащих зеленых</w:t>
            </w:r>
            <w:r w:rsidR="00F43C9E" w:rsidRPr="0034734D">
              <w:rPr>
                <w:rFonts w:ascii="Times New Roman" w:hAnsi="Times New Roman"/>
                <w:noProof/>
                <w:sz w:val="24"/>
                <w:szCs w:val="24"/>
              </w:rPr>
              <w:t xml:space="preserve"> зон</w:t>
            </w:r>
            <w:r w:rsidR="00DE2A98">
              <w:rPr>
                <w:rFonts w:ascii="Times New Roman" w:hAnsi="Times New Roman"/>
                <w:noProof/>
                <w:sz w:val="24"/>
                <w:szCs w:val="24"/>
              </w:rPr>
              <w:t>:</w:t>
            </w:r>
          </w:p>
          <w:p w:rsidR="00BD1C3F" w:rsidRDefault="00BD1C3F" w:rsidP="00DE2A98">
            <w:pPr>
              <w:pStyle w:val="af"/>
              <w:shd w:val="clear" w:color="auto" w:fill="FFFFFF"/>
              <w:spacing w:before="0" w:beforeAutospacing="0" w:after="122" w:afterAutospacing="0" w:line="228" w:lineRule="atLeast"/>
              <w:jc w:val="both"/>
              <w:rPr>
                <w:b/>
                <w:i/>
                <w:lang w:val="ru-RU"/>
              </w:rPr>
            </w:pPr>
            <w:r w:rsidRPr="003B144B">
              <w:rPr>
                <w:b/>
                <w:i/>
                <w:lang w:val="ru-RU"/>
              </w:rPr>
              <w:t>у</w:t>
            </w:r>
            <w:r w:rsidR="00DE2A98" w:rsidRPr="003B144B">
              <w:rPr>
                <w:b/>
                <w:i/>
                <w:lang w:val="ru-RU"/>
              </w:rPr>
              <w:t xml:space="preserve">чреждение расположено на юго-западе Гомельской области в границах </w:t>
            </w:r>
            <w:proofErr w:type="spellStart"/>
            <w:r w:rsidR="00DE2A98" w:rsidRPr="003B144B">
              <w:rPr>
                <w:b/>
                <w:i/>
                <w:lang w:val="ru-RU"/>
              </w:rPr>
              <w:t>Мозырского</w:t>
            </w:r>
            <w:proofErr w:type="spellEnd"/>
            <w:r w:rsidR="00DE2A98" w:rsidRPr="003B144B">
              <w:rPr>
                <w:b/>
                <w:i/>
                <w:lang w:val="ru-RU"/>
              </w:rPr>
              <w:t xml:space="preserve"> Полесья,  на 53*3 северной широты и 46*56 восточной долготы. Поверхность холмисто-равнинная. 77% территории находится выше 150 м над уровнем моря (около 20% выше 170м). Средняя температура в зимний период составляет –6,4</w:t>
            </w:r>
            <w:proofErr w:type="gramStart"/>
            <w:r w:rsidR="00DE2A98" w:rsidRPr="003B144B">
              <w:rPr>
                <w:b/>
                <w:i/>
                <w:lang w:val="ru-RU"/>
              </w:rPr>
              <w:t>*С</w:t>
            </w:r>
            <w:proofErr w:type="gramEnd"/>
            <w:r w:rsidR="00DE2A98" w:rsidRPr="003B144B">
              <w:rPr>
                <w:b/>
                <w:i/>
                <w:lang w:val="ru-RU"/>
              </w:rPr>
              <w:t>, а в летний период +18,8*С. По мно</w:t>
            </w:r>
            <w:r w:rsidR="006432CB" w:rsidRPr="003B144B">
              <w:rPr>
                <w:b/>
                <w:i/>
                <w:lang w:val="ru-RU"/>
              </w:rPr>
              <w:t xml:space="preserve">голетним данным за год выпадает </w:t>
            </w:r>
            <w:r w:rsidR="00DE2A98" w:rsidRPr="003B144B">
              <w:rPr>
                <w:b/>
                <w:i/>
                <w:lang w:val="ru-RU"/>
              </w:rPr>
              <w:t>примерно 600 мм осадков.</w:t>
            </w:r>
            <w:r w:rsidR="00DE2A98" w:rsidRPr="003B144B">
              <w:rPr>
                <w:b/>
                <w:i/>
                <w:lang w:val="ru-RU"/>
              </w:rPr>
              <w:br/>
              <w:t>Средняя максимальная высота снега составляет 22 см, в отдельные годы достигает 40 см</w:t>
            </w:r>
            <w:r w:rsidR="00D874F0" w:rsidRPr="003B144B">
              <w:rPr>
                <w:b/>
                <w:i/>
                <w:lang w:val="ru-RU"/>
              </w:rPr>
              <w:t>.</w:t>
            </w:r>
          </w:p>
          <w:p w:rsidR="00194C04" w:rsidRPr="003B144B" w:rsidRDefault="00194C04" w:rsidP="00DE2A98">
            <w:pPr>
              <w:pStyle w:val="af"/>
              <w:shd w:val="clear" w:color="auto" w:fill="FFFFFF"/>
              <w:spacing w:before="0" w:beforeAutospacing="0" w:after="122" w:afterAutospacing="0" w:line="228" w:lineRule="atLeast"/>
              <w:jc w:val="both"/>
              <w:rPr>
                <w:b/>
                <w:i/>
                <w:lang w:val="ru-RU"/>
              </w:rPr>
            </w:pPr>
          </w:p>
        </w:tc>
      </w:tr>
      <w:tr w:rsidR="008C7C52" w:rsidRPr="0034734D" w:rsidTr="008C7C52">
        <w:trPr>
          <w:jc w:val="center"/>
        </w:trPr>
        <w:tc>
          <w:tcPr>
            <w:tcW w:w="2496" w:type="dxa"/>
          </w:tcPr>
          <w:p w:rsidR="008C7C52" w:rsidRPr="0034734D" w:rsidRDefault="008C7C52" w:rsidP="008C7C52">
            <w:pPr>
              <w:adjustRightInd w:val="0"/>
              <w:snapToGrid w:val="0"/>
              <w:spacing w:after="0" w:line="240" w:lineRule="auto"/>
              <w:jc w:val="both"/>
              <w:rPr>
                <w:rFonts w:ascii="Times New Roman" w:hAnsi="Times New Roman"/>
                <w:b/>
                <w:bCs/>
                <w:i/>
                <w:iCs/>
                <w:sz w:val="24"/>
                <w:szCs w:val="24"/>
              </w:rPr>
            </w:pPr>
            <w:r w:rsidRPr="0034734D">
              <w:rPr>
                <w:rFonts w:ascii="Times New Roman" w:hAnsi="Times New Roman"/>
                <w:b/>
                <w:bCs/>
                <w:i/>
                <w:iCs/>
                <w:sz w:val="24"/>
                <w:szCs w:val="24"/>
              </w:rPr>
              <w:t>Характеристика организации здравоохранения, в которой располагается объект</w:t>
            </w:r>
          </w:p>
          <w:p w:rsidR="008C7C52" w:rsidRPr="0034734D" w:rsidRDefault="008C7C52" w:rsidP="008C7C52">
            <w:pPr>
              <w:adjustRightInd w:val="0"/>
              <w:snapToGrid w:val="0"/>
              <w:spacing w:after="0" w:line="240" w:lineRule="auto"/>
              <w:jc w:val="both"/>
              <w:rPr>
                <w:rFonts w:ascii="Times New Roman" w:hAnsi="Times New Roman"/>
                <w:b/>
                <w:bCs/>
                <w:i/>
                <w:iCs/>
                <w:sz w:val="24"/>
                <w:szCs w:val="24"/>
              </w:rPr>
            </w:pPr>
          </w:p>
          <w:p w:rsidR="008C7C52" w:rsidRPr="0034734D" w:rsidRDefault="008C7C52" w:rsidP="008C7C52">
            <w:pPr>
              <w:adjustRightInd w:val="0"/>
              <w:snapToGrid w:val="0"/>
              <w:spacing w:after="0" w:line="240" w:lineRule="auto"/>
              <w:jc w:val="both"/>
              <w:rPr>
                <w:rFonts w:ascii="Times New Roman" w:hAnsi="Times New Roman"/>
                <w:b/>
                <w:bCs/>
                <w:i/>
                <w:iCs/>
                <w:sz w:val="24"/>
                <w:szCs w:val="24"/>
              </w:rPr>
            </w:pPr>
            <w:r w:rsidRPr="0034734D">
              <w:rPr>
                <w:rFonts w:ascii="Times New Roman" w:hAnsi="Times New Roman"/>
                <w:b/>
                <w:bCs/>
                <w:i/>
                <w:iCs/>
                <w:sz w:val="24"/>
                <w:szCs w:val="24"/>
              </w:rPr>
              <w:t xml:space="preserve"> </w:t>
            </w:r>
          </w:p>
        </w:tc>
        <w:tc>
          <w:tcPr>
            <w:tcW w:w="7309" w:type="dxa"/>
            <w:gridSpan w:val="4"/>
          </w:tcPr>
          <w:p w:rsidR="008C7C52" w:rsidRPr="00E12250" w:rsidRDefault="007874BD" w:rsidP="008C7C52">
            <w:pPr>
              <w:spacing w:after="0" w:line="240" w:lineRule="auto"/>
              <w:jc w:val="both"/>
              <w:rPr>
                <w:rFonts w:ascii="Times New Roman" w:hAnsi="Times New Roman"/>
                <w:noProof/>
                <w:color w:val="FF0000"/>
                <w:sz w:val="24"/>
                <w:szCs w:val="24"/>
              </w:rPr>
            </w:pPr>
            <w:r w:rsidRPr="00BD1C3F">
              <w:rPr>
                <w:rFonts w:ascii="Times New Roman" w:hAnsi="Times New Roman"/>
                <w:noProof/>
                <w:sz w:val="24"/>
                <w:szCs w:val="24"/>
              </w:rPr>
              <w:t>4</w:t>
            </w:r>
            <w:r w:rsidR="00F43C9E" w:rsidRPr="00BD1C3F">
              <w:rPr>
                <w:rFonts w:ascii="Times New Roman" w:hAnsi="Times New Roman"/>
                <w:noProof/>
                <w:sz w:val="24"/>
                <w:szCs w:val="24"/>
              </w:rPr>
              <w:t xml:space="preserve">. </w:t>
            </w:r>
            <w:proofErr w:type="gramStart"/>
            <w:r w:rsidR="008C7C52" w:rsidRPr="00BD1C3F">
              <w:rPr>
                <w:rFonts w:ascii="Times New Roman" w:hAnsi="Times New Roman"/>
                <w:noProof/>
                <w:sz w:val="24"/>
                <w:szCs w:val="24"/>
              </w:rPr>
              <w:t>Тип ОЗ</w:t>
            </w:r>
            <w:r w:rsidR="008C7C52" w:rsidRPr="0034734D">
              <w:rPr>
                <w:rFonts w:ascii="Times New Roman" w:hAnsi="Times New Roman"/>
                <w:noProof/>
                <w:sz w:val="24"/>
                <w:szCs w:val="24"/>
              </w:rPr>
              <w:t xml:space="preserve"> (</w:t>
            </w:r>
            <w:r w:rsidR="008C7C52" w:rsidRPr="0034734D">
              <w:rPr>
                <w:rFonts w:ascii="Times New Roman" w:hAnsi="Times New Roman"/>
                <w:i/>
                <w:noProof/>
                <w:sz w:val="24"/>
                <w:szCs w:val="24"/>
              </w:rPr>
              <w:t>например: больница, поли</w:t>
            </w:r>
            <w:r w:rsidR="006A329A" w:rsidRPr="0034734D">
              <w:rPr>
                <w:rFonts w:ascii="Times New Roman" w:hAnsi="Times New Roman"/>
                <w:i/>
                <w:noProof/>
                <w:sz w:val="24"/>
                <w:szCs w:val="24"/>
              </w:rPr>
              <w:t>клиника, диспансер,</w:t>
            </w:r>
            <w:r w:rsidR="008C7C52" w:rsidRPr="0034734D">
              <w:rPr>
                <w:rFonts w:ascii="Times New Roman" w:hAnsi="Times New Roman"/>
                <w:i/>
                <w:noProof/>
                <w:sz w:val="24"/>
                <w:szCs w:val="24"/>
              </w:rPr>
              <w:t xml:space="preserve"> медицинская лаборатория и т.д</w:t>
            </w:r>
            <w:r w:rsidR="008C7C52" w:rsidRPr="0034734D">
              <w:rPr>
                <w:rFonts w:ascii="Times New Roman" w:hAnsi="Times New Roman"/>
                <w:noProof/>
                <w:sz w:val="24"/>
                <w:szCs w:val="24"/>
              </w:rPr>
              <w:t>.);</w:t>
            </w:r>
            <w:r w:rsidR="00E12250">
              <w:rPr>
                <w:rFonts w:ascii="Times New Roman" w:hAnsi="Times New Roman"/>
                <w:noProof/>
                <w:color w:val="FF0000"/>
                <w:sz w:val="24"/>
                <w:szCs w:val="24"/>
              </w:rPr>
              <w:t xml:space="preserve"> </w:t>
            </w:r>
            <w:r w:rsidR="00E12250" w:rsidRPr="003B144B">
              <w:rPr>
                <w:rFonts w:ascii="Times New Roman" w:hAnsi="Times New Roman"/>
                <w:b/>
                <w:i/>
                <w:noProof/>
                <w:sz w:val="24"/>
                <w:szCs w:val="24"/>
              </w:rPr>
              <w:t>Больница</w:t>
            </w:r>
            <w:r w:rsidR="00BD1C3F" w:rsidRPr="003B144B">
              <w:rPr>
                <w:rFonts w:ascii="Times New Roman" w:hAnsi="Times New Roman"/>
                <w:b/>
                <w:i/>
                <w:noProof/>
                <w:sz w:val="24"/>
                <w:szCs w:val="24"/>
              </w:rPr>
              <w:t>.</w:t>
            </w:r>
            <w:proofErr w:type="gramEnd"/>
          </w:p>
          <w:p w:rsidR="008C7C52" w:rsidRDefault="007874BD" w:rsidP="008C7C52">
            <w:pPr>
              <w:spacing w:after="0" w:line="240" w:lineRule="auto"/>
              <w:jc w:val="both"/>
              <w:rPr>
                <w:rFonts w:ascii="Times New Roman" w:hAnsi="Times New Roman"/>
                <w:noProof/>
                <w:sz w:val="24"/>
                <w:szCs w:val="24"/>
              </w:rPr>
            </w:pPr>
            <w:r w:rsidRPr="0034734D">
              <w:rPr>
                <w:rFonts w:ascii="Times New Roman" w:hAnsi="Times New Roman"/>
                <w:noProof/>
                <w:sz w:val="24"/>
                <w:szCs w:val="24"/>
              </w:rPr>
              <w:t>5</w:t>
            </w:r>
            <w:r w:rsidR="00F43C9E" w:rsidRPr="0034734D">
              <w:rPr>
                <w:rFonts w:ascii="Times New Roman" w:hAnsi="Times New Roman"/>
                <w:noProof/>
                <w:sz w:val="24"/>
                <w:szCs w:val="24"/>
              </w:rPr>
              <w:t xml:space="preserve">. </w:t>
            </w:r>
            <w:r w:rsidR="00521319" w:rsidRPr="0034734D">
              <w:rPr>
                <w:rFonts w:ascii="Times New Roman" w:hAnsi="Times New Roman"/>
                <w:noProof/>
                <w:sz w:val="24"/>
                <w:szCs w:val="24"/>
              </w:rPr>
              <w:t>Указать п</w:t>
            </w:r>
            <w:r w:rsidR="006A329A" w:rsidRPr="0034734D">
              <w:rPr>
                <w:rFonts w:ascii="Times New Roman" w:hAnsi="Times New Roman"/>
                <w:noProof/>
                <w:sz w:val="24"/>
                <w:szCs w:val="24"/>
              </w:rPr>
              <w:t>рофиль организации здравоохранения (структурного подразделения) для оказания медицинской помощи пациентам с COVID-19 (SARS-CoV-2)</w:t>
            </w:r>
            <w:r w:rsidR="00AD4243">
              <w:rPr>
                <w:rFonts w:ascii="Times New Roman" w:hAnsi="Times New Roman"/>
                <w:noProof/>
                <w:sz w:val="24"/>
                <w:szCs w:val="24"/>
              </w:rPr>
              <w:t>:</w:t>
            </w:r>
          </w:p>
          <w:p w:rsidR="00AD4243" w:rsidRPr="00194C04" w:rsidRDefault="00AD4243" w:rsidP="008C7C52">
            <w:pPr>
              <w:spacing w:after="0" w:line="240" w:lineRule="auto"/>
              <w:jc w:val="both"/>
              <w:rPr>
                <w:rFonts w:ascii="Times New Roman" w:hAnsi="Times New Roman"/>
                <w:b/>
                <w:i/>
                <w:noProof/>
                <w:sz w:val="24"/>
                <w:szCs w:val="24"/>
              </w:rPr>
            </w:pPr>
            <w:r w:rsidRPr="00194C04">
              <w:rPr>
                <w:rFonts w:ascii="Times New Roman" w:hAnsi="Times New Roman"/>
                <w:b/>
                <w:i/>
                <w:noProof/>
                <w:sz w:val="24"/>
                <w:szCs w:val="24"/>
              </w:rPr>
              <w:t>Медицинская помощь пациентам с корон</w:t>
            </w:r>
            <w:r w:rsidR="00CD1D1E" w:rsidRPr="00194C04">
              <w:rPr>
                <w:rFonts w:ascii="Times New Roman" w:hAnsi="Times New Roman"/>
                <w:b/>
                <w:i/>
                <w:noProof/>
                <w:sz w:val="24"/>
                <w:szCs w:val="24"/>
              </w:rPr>
              <w:t>авирусной инфекцией оказывается</w:t>
            </w:r>
            <w:r w:rsidR="00FA626E" w:rsidRPr="00194C04">
              <w:rPr>
                <w:rFonts w:ascii="Times New Roman" w:hAnsi="Times New Roman"/>
                <w:b/>
                <w:i/>
                <w:noProof/>
                <w:sz w:val="24"/>
                <w:szCs w:val="24"/>
              </w:rPr>
              <w:t xml:space="preserve"> пульмонологическом, 2–м терапевтическом, гинекологическом, гнойном (хирургическом), </w:t>
            </w:r>
            <w:r w:rsidR="008A2169" w:rsidRPr="00194C04">
              <w:rPr>
                <w:rFonts w:ascii="Times New Roman" w:hAnsi="Times New Roman"/>
                <w:b/>
                <w:i/>
                <w:noProof/>
                <w:sz w:val="24"/>
                <w:szCs w:val="24"/>
              </w:rPr>
              <w:t xml:space="preserve">инфекционном, </w:t>
            </w:r>
            <w:r w:rsidR="008A2169" w:rsidRPr="00194C04">
              <w:rPr>
                <w:rFonts w:ascii="Times New Roman" w:hAnsi="Times New Roman"/>
                <w:b/>
                <w:i/>
                <w:noProof/>
                <w:sz w:val="24"/>
                <w:szCs w:val="24"/>
              </w:rPr>
              <w:lastRenderedPageBreak/>
              <w:t>ОАРИТ.</w:t>
            </w:r>
          </w:p>
          <w:p w:rsidR="008C7C52" w:rsidRDefault="007874BD" w:rsidP="008C7C52">
            <w:pPr>
              <w:spacing w:after="0" w:line="240" w:lineRule="auto"/>
              <w:jc w:val="both"/>
              <w:rPr>
                <w:rFonts w:ascii="Times New Roman" w:hAnsi="Times New Roman"/>
                <w:noProof/>
                <w:sz w:val="24"/>
                <w:szCs w:val="24"/>
              </w:rPr>
            </w:pPr>
            <w:r w:rsidRPr="0034734D">
              <w:rPr>
                <w:rFonts w:ascii="Times New Roman" w:hAnsi="Times New Roman"/>
                <w:noProof/>
                <w:sz w:val="24"/>
                <w:szCs w:val="24"/>
              </w:rPr>
              <w:t>6</w:t>
            </w:r>
            <w:r w:rsidR="00F43C9E" w:rsidRPr="0034734D">
              <w:rPr>
                <w:rFonts w:ascii="Times New Roman" w:hAnsi="Times New Roman"/>
                <w:noProof/>
                <w:sz w:val="24"/>
                <w:szCs w:val="24"/>
              </w:rPr>
              <w:t xml:space="preserve">. </w:t>
            </w:r>
            <w:r w:rsidR="006A329A" w:rsidRPr="00CA06F7">
              <w:rPr>
                <w:rFonts w:ascii="Times New Roman" w:hAnsi="Times New Roman"/>
                <w:noProof/>
                <w:sz w:val="24"/>
                <w:szCs w:val="24"/>
              </w:rPr>
              <w:t>Описать ф</w:t>
            </w:r>
            <w:r w:rsidR="008C7C52" w:rsidRPr="00CA06F7">
              <w:rPr>
                <w:rFonts w:ascii="Times New Roman" w:hAnsi="Times New Roman"/>
                <w:noProof/>
                <w:sz w:val="24"/>
                <w:szCs w:val="24"/>
              </w:rPr>
              <w:t>ункции и требования к уровню инфекционного контроля, например классы чистоты помещений и т.д.;</w:t>
            </w:r>
          </w:p>
          <w:p w:rsidR="00CA06F7" w:rsidRPr="00CA06F7" w:rsidRDefault="00CA06F7" w:rsidP="005F6C89">
            <w:pPr>
              <w:shd w:val="clear" w:color="auto" w:fill="FFFFFF"/>
              <w:spacing w:after="0" w:line="240" w:lineRule="atLeast"/>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В инфекционный контроль входят  следующие мероприятия:</w:t>
            </w:r>
          </w:p>
          <w:p w:rsidR="00CA06F7" w:rsidRPr="00CA06F7" w:rsidRDefault="00CA06F7" w:rsidP="005F6C89">
            <w:pPr>
              <w:numPr>
                <w:ilvl w:val="0"/>
                <w:numId w:val="27"/>
              </w:numPr>
              <w:shd w:val="clear" w:color="auto" w:fill="FFFFFF"/>
              <w:spacing w:after="0"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организация полного и своевременного учёта и регистрации ВБИ;</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расчет показателей заболеваемости с учетом ведущих факторов риска, проведение детального анализа заболеваемости внутрибольничными и госпитальными инфекциями и установление причин их возникновения;</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расследование вспышек ВБИ и принятие соответствующих мер по ликвидации;</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 xml:space="preserve">разработка комплекса организационных санитарно-противоэпидемических (профилактических) мероприятий по профилактике  госпитальных и внутрибольничных инфекций и </w:t>
            </w:r>
            <w:proofErr w:type="gramStart"/>
            <w:r w:rsidRPr="00CA06F7">
              <w:rPr>
                <w:rFonts w:ascii="Times New Roman" w:eastAsia="Times New Roman" w:hAnsi="Times New Roman"/>
                <w:b/>
                <w:i/>
                <w:sz w:val="24"/>
                <w:szCs w:val="24"/>
                <w:lang w:eastAsia="ru-RU"/>
              </w:rPr>
              <w:t>контроль за</w:t>
            </w:r>
            <w:proofErr w:type="gramEnd"/>
            <w:r w:rsidRPr="00CA06F7">
              <w:rPr>
                <w:rFonts w:ascii="Times New Roman" w:eastAsia="Times New Roman" w:hAnsi="Times New Roman"/>
                <w:b/>
                <w:i/>
                <w:sz w:val="24"/>
                <w:szCs w:val="24"/>
                <w:lang w:eastAsia="ru-RU"/>
              </w:rPr>
              <w:t xml:space="preserve"> их реализацией (программ и планов);</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регулярное информирование о своей деятельности всех служб и подразделений стационара, обеспечение необходимого из взаимодействия для решения проблем профилактики ВБИ;</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организация и осуществление микробиологического мониторинга;</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расчет экономического ущерба от госпитальных инфекций, участие в разборе случаев экономических претензий со стороны больных, заболевших ВБИ;</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организация мероприятий по предупреждению случаев профессиональной заболеваемости;</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разработка программы оздоровления медицинского персонала;</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proofErr w:type="gramStart"/>
            <w:r w:rsidRPr="00CA06F7">
              <w:rPr>
                <w:rFonts w:ascii="Times New Roman" w:eastAsia="Times New Roman" w:hAnsi="Times New Roman"/>
                <w:b/>
                <w:i/>
                <w:sz w:val="24"/>
                <w:szCs w:val="24"/>
                <w:lang w:eastAsia="ru-RU"/>
              </w:rPr>
              <w:t>обучение кадров по вопросам</w:t>
            </w:r>
            <w:proofErr w:type="gramEnd"/>
            <w:r w:rsidRPr="00CA06F7">
              <w:rPr>
                <w:rFonts w:ascii="Times New Roman" w:eastAsia="Times New Roman" w:hAnsi="Times New Roman"/>
                <w:b/>
                <w:i/>
                <w:sz w:val="24"/>
                <w:szCs w:val="24"/>
                <w:lang w:eastAsia="ru-RU"/>
              </w:rPr>
              <w:t xml:space="preserve"> инфекционного контроля;</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 xml:space="preserve">разработка программы </w:t>
            </w:r>
            <w:proofErr w:type="spellStart"/>
            <w:r w:rsidRPr="00CA06F7">
              <w:rPr>
                <w:rFonts w:ascii="Times New Roman" w:eastAsia="Times New Roman" w:hAnsi="Times New Roman"/>
                <w:b/>
                <w:i/>
                <w:sz w:val="24"/>
                <w:szCs w:val="24"/>
                <w:lang w:eastAsia="ru-RU"/>
              </w:rPr>
              <w:t>антибиотикопрофилактики</w:t>
            </w:r>
            <w:proofErr w:type="spellEnd"/>
            <w:r w:rsidRPr="00CA06F7">
              <w:rPr>
                <w:rFonts w:ascii="Times New Roman" w:eastAsia="Times New Roman" w:hAnsi="Times New Roman"/>
                <w:b/>
                <w:i/>
                <w:sz w:val="24"/>
                <w:szCs w:val="24"/>
                <w:lang w:eastAsia="ru-RU"/>
              </w:rPr>
              <w:t xml:space="preserve"> и тактики </w:t>
            </w:r>
            <w:proofErr w:type="spellStart"/>
            <w:r w:rsidRPr="00CA06F7">
              <w:rPr>
                <w:rFonts w:ascii="Times New Roman" w:eastAsia="Times New Roman" w:hAnsi="Times New Roman"/>
                <w:b/>
                <w:i/>
                <w:sz w:val="24"/>
                <w:szCs w:val="24"/>
                <w:lang w:eastAsia="ru-RU"/>
              </w:rPr>
              <w:t>антибиотикотерапии</w:t>
            </w:r>
            <w:proofErr w:type="spellEnd"/>
            <w:r w:rsidRPr="00CA06F7">
              <w:rPr>
                <w:rFonts w:ascii="Times New Roman" w:eastAsia="Times New Roman" w:hAnsi="Times New Roman"/>
                <w:b/>
                <w:i/>
                <w:sz w:val="24"/>
                <w:szCs w:val="24"/>
                <w:lang w:eastAsia="ru-RU"/>
              </w:rPr>
              <w:t xml:space="preserve"> и протоколов применения антибиотиков;</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выявление истинного уровня внутрибольничной заболеваемости;</w:t>
            </w:r>
          </w:p>
          <w:p w:rsidR="00CA06F7" w:rsidRPr="00CA06F7" w:rsidRDefault="00CA06F7" w:rsidP="00CA06F7">
            <w:pPr>
              <w:numPr>
                <w:ilvl w:val="0"/>
                <w:numId w:val="27"/>
              </w:numPr>
              <w:shd w:val="clear" w:color="auto" w:fill="FFFFFF"/>
              <w:spacing w:before="100" w:beforeAutospacing="1" w:after="100" w:afterAutospacing="1"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организация и контроль санитарно-противоэпидемического режима;</w:t>
            </w:r>
          </w:p>
          <w:p w:rsidR="00CA06F7" w:rsidRPr="00A85073" w:rsidRDefault="00CA06F7" w:rsidP="00194C04">
            <w:pPr>
              <w:numPr>
                <w:ilvl w:val="0"/>
                <w:numId w:val="27"/>
              </w:numPr>
              <w:shd w:val="clear" w:color="auto" w:fill="FFFFFF"/>
              <w:spacing w:after="0" w:line="240" w:lineRule="atLeast"/>
              <w:ind w:left="0"/>
              <w:jc w:val="both"/>
              <w:rPr>
                <w:rFonts w:ascii="Times New Roman" w:eastAsia="Times New Roman" w:hAnsi="Times New Roman"/>
                <w:b/>
                <w:i/>
                <w:sz w:val="24"/>
                <w:szCs w:val="24"/>
                <w:lang w:eastAsia="ru-RU"/>
              </w:rPr>
            </w:pPr>
            <w:r w:rsidRPr="00CA06F7">
              <w:rPr>
                <w:rFonts w:ascii="Times New Roman" w:eastAsia="Times New Roman" w:hAnsi="Times New Roman"/>
                <w:b/>
                <w:i/>
                <w:sz w:val="24"/>
                <w:szCs w:val="24"/>
                <w:lang w:eastAsia="ru-RU"/>
              </w:rPr>
              <w:t>организация сбора, обезвреживания, временного хранения, транспортировки и утилизации медицинских отходов, биологического материала</w:t>
            </w:r>
            <w:r w:rsidRPr="00A85073">
              <w:rPr>
                <w:rFonts w:ascii="Times New Roman" w:eastAsia="Times New Roman" w:hAnsi="Times New Roman"/>
                <w:b/>
                <w:i/>
                <w:sz w:val="24"/>
                <w:szCs w:val="24"/>
                <w:lang w:eastAsia="ru-RU"/>
              </w:rPr>
              <w:t>.</w:t>
            </w:r>
          </w:p>
          <w:p w:rsidR="008C7C52" w:rsidRPr="003B144B" w:rsidRDefault="007874BD" w:rsidP="00194C04">
            <w:pPr>
              <w:spacing w:after="0" w:line="240" w:lineRule="atLeast"/>
              <w:jc w:val="both"/>
              <w:rPr>
                <w:rFonts w:ascii="Times New Roman" w:hAnsi="Times New Roman"/>
                <w:b/>
                <w:noProof/>
                <w:sz w:val="24"/>
                <w:szCs w:val="24"/>
              </w:rPr>
            </w:pPr>
            <w:r w:rsidRPr="0034734D">
              <w:rPr>
                <w:rFonts w:ascii="Times New Roman" w:hAnsi="Times New Roman"/>
                <w:noProof/>
                <w:sz w:val="24"/>
                <w:szCs w:val="24"/>
              </w:rPr>
              <w:lastRenderedPageBreak/>
              <w:t>7</w:t>
            </w:r>
            <w:r w:rsidR="00F43C9E" w:rsidRPr="0034734D">
              <w:rPr>
                <w:rFonts w:ascii="Times New Roman" w:hAnsi="Times New Roman"/>
                <w:noProof/>
                <w:sz w:val="24"/>
                <w:szCs w:val="24"/>
              </w:rPr>
              <w:t xml:space="preserve">. </w:t>
            </w:r>
            <w:r w:rsidR="00FF490F" w:rsidRPr="0034734D">
              <w:rPr>
                <w:rFonts w:ascii="Times New Roman" w:hAnsi="Times New Roman"/>
                <w:noProof/>
                <w:sz w:val="24"/>
                <w:szCs w:val="24"/>
              </w:rPr>
              <w:t>Описать систему водоснабжения, водоотведения (канализации), централизованного теплоснабжения</w:t>
            </w:r>
            <w:r w:rsidR="006A329A" w:rsidRPr="0034734D">
              <w:rPr>
                <w:rFonts w:ascii="Times New Roman" w:hAnsi="Times New Roman"/>
                <w:noProof/>
                <w:sz w:val="24"/>
                <w:szCs w:val="24"/>
              </w:rPr>
              <w:t xml:space="preserve"> (</w:t>
            </w:r>
            <w:r w:rsidR="006A329A" w:rsidRPr="0034734D">
              <w:rPr>
                <w:rFonts w:ascii="Times New Roman" w:hAnsi="Times New Roman"/>
                <w:i/>
                <w:noProof/>
                <w:sz w:val="24"/>
                <w:szCs w:val="24"/>
              </w:rPr>
              <w:t>предоставить данные из технического паспорта ОЗ</w:t>
            </w:r>
            <w:r w:rsidR="006A329A" w:rsidRPr="0034734D">
              <w:rPr>
                <w:rFonts w:ascii="Times New Roman" w:hAnsi="Times New Roman"/>
                <w:noProof/>
                <w:sz w:val="24"/>
                <w:szCs w:val="24"/>
              </w:rPr>
              <w:t>)</w:t>
            </w:r>
            <w:r w:rsidR="00EE365E">
              <w:rPr>
                <w:rFonts w:ascii="Times New Roman" w:hAnsi="Times New Roman"/>
                <w:noProof/>
                <w:sz w:val="24"/>
                <w:szCs w:val="24"/>
              </w:rPr>
              <w:t xml:space="preserve">:  </w:t>
            </w:r>
            <w:r w:rsidR="00EE365E" w:rsidRPr="003B144B">
              <w:rPr>
                <w:rFonts w:ascii="Times New Roman" w:hAnsi="Times New Roman"/>
                <w:b/>
                <w:i/>
                <w:noProof/>
                <w:sz w:val="24"/>
                <w:szCs w:val="24"/>
              </w:rPr>
              <w:t>система водоснабжения центральная, система водоотведения центральная.</w:t>
            </w:r>
          </w:p>
          <w:p w:rsidR="00EE365E" w:rsidRDefault="007874BD" w:rsidP="00EE365E">
            <w:pPr>
              <w:spacing w:after="0" w:line="240" w:lineRule="auto"/>
              <w:ind w:firstLine="708"/>
              <w:jc w:val="both"/>
              <w:rPr>
                <w:rFonts w:ascii="Times New Roman" w:hAnsi="Times New Roman"/>
                <w:color w:val="000000" w:themeColor="text1"/>
                <w:sz w:val="30"/>
                <w:szCs w:val="30"/>
              </w:rPr>
            </w:pPr>
            <w:r w:rsidRPr="0034734D">
              <w:rPr>
                <w:rFonts w:ascii="Times New Roman" w:hAnsi="Times New Roman"/>
                <w:noProof/>
                <w:sz w:val="24"/>
                <w:szCs w:val="24"/>
              </w:rPr>
              <w:t>8</w:t>
            </w:r>
            <w:r w:rsidR="00F43C9E" w:rsidRPr="0034734D">
              <w:rPr>
                <w:rFonts w:ascii="Times New Roman" w:hAnsi="Times New Roman"/>
                <w:noProof/>
                <w:sz w:val="24"/>
                <w:szCs w:val="24"/>
              </w:rPr>
              <w:t xml:space="preserve">. </w:t>
            </w:r>
            <w:r w:rsidR="00FF490F" w:rsidRPr="0034734D">
              <w:rPr>
                <w:rFonts w:ascii="Times New Roman" w:hAnsi="Times New Roman"/>
                <w:noProof/>
                <w:sz w:val="24"/>
                <w:szCs w:val="24"/>
              </w:rPr>
              <w:t>Описать структуру коечного фонда по отделениям в ОЗ (включая отделения интенсивной терапии, отделения реанимации, общей терапии и т.д.)</w:t>
            </w:r>
            <w:r w:rsidR="00EE365E">
              <w:rPr>
                <w:rFonts w:ascii="Times New Roman" w:hAnsi="Times New Roman"/>
                <w:noProof/>
                <w:sz w:val="24"/>
                <w:szCs w:val="24"/>
              </w:rPr>
              <w:t>:</w:t>
            </w:r>
            <w:r w:rsidR="00EE365E" w:rsidRPr="007F7A38">
              <w:rPr>
                <w:rFonts w:ascii="Times New Roman" w:hAnsi="Times New Roman"/>
                <w:color w:val="000000" w:themeColor="text1"/>
                <w:sz w:val="30"/>
                <w:szCs w:val="30"/>
              </w:rPr>
              <w:t xml:space="preserve"> </w:t>
            </w:r>
          </w:p>
          <w:p w:rsidR="00EE365E" w:rsidRPr="00A85073" w:rsidRDefault="00EE365E" w:rsidP="00EE365E">
            <w:pPr>
              <w:spacing w:after="0" w:line="240" w:lineRule="auto"/>
              <w:ind w:firstLine="708"/>
              <w:jc w:val="both"/>
              <w:rPr>
                <w:rFonts w:ascii="Times New Roman" w:hAnsi="Times New Roman"/>
                <w:b/>
                <w:i/>
                <w:color w:val="000000" w:themeColor="text1"/>
                <w:sz w:val="24"/>
                <w:szCs w:val="24"/>
              </w:rPr>
            </w:pPr>
            <w:r w:rsidRPr="00A85073">
              <w:rPr>
                <w:rFonts w:ascii="Times New Roman" w:hAnsi="Times New Roman"/>
                <w:b/>
                <w:i/>
                <w:color w:val="000000" w:themeColor="text1"/>
                <w:sz w:val="24"/>
                <w:szCs w:val="24"/>
              </w:rPr>
              <w:t xml:space="preserve">В структуре коечного фонда УЗ «МГБ»  94,7 % составляют койки краткосрочного пребывания, 5,3% - долгосрочного пребывания (реабилитационные койки). </w:t>
            </w:r>
          </w:p>
          <w:p w:rsidR="00EE365E" w:rsidRPr="00A85073" w:rsidRDefault="00EE365E" w:rsidP="00194C04">
            <w:pPr>
              <w:spacing w:after="0" w:line="240" w:lineRule="auto"/>
              <w:jc w:val="both"/>
              <w:rPr>
                <w:rFonts w:ascii="Times New Roman" w:hAnsi="Times New Roman"/>
                <w:b/>
                <w:i/>
                <w:color w:val="000000" w:themeColor="text1"/>
                <w:sz w:val="24"/>
                <w:szCs w:val="24"/>
              </w:rPr>
            </w:pPr>
            <w:r w:rsidRPr="00A85073">
              <w:rPr>
                <w:rFonts w:ascii="Times New Roman" w:hAnsi="Times New Roman"/>
                <w:b/>
                <w:i/>
                <w:color w:val="000000" w:themeColor="text1"/>
                <w:sz w:val="24"/>
                <w:szCs w:val="24"/>
              </w:rPr>
              <w:t xml:space="preserve">С  01.04.2020 </w:t>
            </w:r>
            <w:proofErr w:type="gramStart"/>
            <w:r w:rsidRPr="00A85073">
              <w:rPr>
                <w:rFonts w:ascii="Times New Roman" w:hAnsi="Times New Roman"/>
                <w:b/>
                <w:i/>
                <w:color w:val="000000" w:themeColor="text1"/>
                <w:sz w:val="24"/>
                <w:szCs w:val="24"/>
              </w:rPr>
              <w:t>в</w:t>
            </w:r>
            <w:proofErr w:type="gramEnd"/>
            <w:r w:rsidRPr="00A85073">
              <w:rPr>
                <w:rFonts w:ascii="Times New Roman" w:hAnsi="Times New Roman"/>
                <w:b/>
                <w:i/>
                <w:color w:val="000000" w:themeColor="text1"/>
                <w:sz w:val="24"/>
                <w:szCs w:val="24"/>
              </w:rPr>
              <w:t xml:space="preserve"> </w:t>
            </w:r>
            <w:proofErr w:type="gramStart"/>
            <w:r w:rsidRPr="00A85073">
              <w:rPr>
                <w:rFonts w:ascii="Times New Roman" w:hAnsi="Times New Roman"/>
                <w:b/>
                <w:i/>
                <w:color w:val="000000" w:themeColor="text1"/>
                <w:sz w:val="24"/>
                <w:szCs w:val="24"/>
              </w:rPr>
              <w:t>УЗ</w:t>
            </w:r>
            <w:proofErr w:type="gramEnd"/>
            <w:r w:rsidRPr="00A85073">
              <w:rPr>
                <w:rFonts w:ascii="Times New Roman" w:hAnsi="Times New Roman"/>
                <w:b/>
                <w:i/>
                <w:color w:val="000000" w:themeColor="text1"/>
                <w:sz w:val="24"/>
                <w:szCs w:val="24"/>
              </w:rPr>
              <w:t xml:space="preserve"> «МГБ» функционировало 757 коек, из них:</w:t>
            </w:r>
          </w:p>
          <w:p w:rsidR="00EE365E" w:rsidRPr="00A85073" w:rsidRDefault="00EE365E" w:rsidP="00EE365E">
            <w:pPr>
              <w:spacing w:after="0" w:line="240" w:lineRule="auto"/>
              <w:jc w:val="both"/>
              <w:rPr>
                <w:rFonts w:ascii="Times New Roman" w:hAnsi="Times New Roman"/>
                <w:b/>
                <w:i/>
                <w:color w:val="000000" w:themeColor="text1"/>
                <w:sz w:val="24"/>
                <w:szCs w:val="24"/>
              </w:rPr>
            </w:pPr>
            <w:r w:rsidRPr="00A85073">
              <w:rPr>
                <w:rFonts w:ascii="Times New Roman" w:hAnsi="Times New Roman"/>
                <w:b/>
                <w:i/>
                <w:color w:val="000000" w:themeColor="text1"/>
                <w:sz w:val="24"/>
                <w:szCs w:val="24"/>
              </w:rPr>
              <w:t xml:space="preserve">- 51,4 % (389 коек) в структуре занимают койки терапевтического профиля; </w:t>
            </w:r>
          </w:p>
          <w:p w:rsidR="00EE365E" w:rsidRPr="00A85073" w:rsidRDefault="00EE365E" w:rsidP="00EE365E">
            <w:pPr>
              <w:spacing w:after="0" w:line="240" w:lineRule="auto"/>
              <w:jc w:val="both"/>
              <w:rPr>
                <w:rFonts w:ascii="Times New Roman" w:hAnsi="Times New Roman"/>
                <w:b/>
                <w:i/>
                <w:color w:val="000000" w:themeColor="text1"/>
                <w:sz w:val="24"/>
                <w:szCs w:val="24"/>
              </w:rPr>
            </w:pPr>
            <w:r w:rsidRPr="00A85073">
              <w:rPr>
                <w:rFonts w:ascii="Times New Roman" w:hAnsi="Times New Roman"/>
                <w:b/>
                <w:i/>
                <w:color w:val="000000" w:themeColor="text1"/>
                <w:sz w:val="24"/>
                <w:szCs w:val="24"/>
              </w:rPr>
              <w:t xml:space="preserve">- 46,2 % (350 коек) хирургического профиля; </w:t>
            </w:r>
          </w:p>
          <w:p w:rsidR="008C7C52" w:rsidRPr="009E682A" w:rsidRDefault="00EE365E" w:rsidP="008C7C52">
            <w:pPr>
              <w:spacing w:after="0" w:line="240" w:lineRule="auto"/>
              <w:jc w:val="both"/>
              <w:rPr>
                <w:rFonts w:ascii="Times New Roman" w:hAnsi="Times New Roman"/>
                <w:i/>
                <w:color w:val="000000" w:themeColor="text1"/>
                <w:sz w:val="24"/>
                <w:szCs w:val="24"/>
              </w:rPr>
            </w:pPr>
            <w:r w:rsidRPr="00A85073">
              <w:rPr>
                <w:rFonts w:ascii="Times New Roman" w:hAnsi="Times New Roman"/>
                <w:b/>
                <w:i/>
                <w:color w:val="000000" w:themeColor="text1"/>
                <w:sz w:val="24"/>
                <w:szCs w:val="24"/>
              </w:rPr>
              <w:t>- 2,4 % составляют  реанимационные койки (18).</w:t>
            </w:r>
          </w:p>
        </w:tc>
      </w:tr>
      <w:tr w:rsidR="008C7C52" w:rsidRPr="0034734D" w:rsidTr="008C7C52">
        <w:trPr>
          <w:jc w:val="center"/>
        </w:trPr>
        <w:tc>
          <w:tcPr>
            <w:tcW w:w="2496" w:type="dxa"/>
          </w:tcPr>
          <w:p w:rsidR="008C7C52" w:rsidRPr="00DF4731" w:rsidRDefault="008C7C52" w:rsidP="008C7C52">
            <w:pPr>
              <w:spacing w:after="0" w:line="240" w:lineRule="auto"/>
              <w:rPr>
                <w:rFonts w:ascii="Times New Roman" w:eastAsia="Times New Roman" w:hAnsi="Times New Roman"/>
                <w:b/>
                <w:bCs/>
                <w:i/>
                <w:iCs/>
                <w:sz w:val="24"/>
                <w:szCs w:val="24"/>
              </w:rPr>
            </w:pPr>
            <w:r w:rsidRPr="0034734D">
              <w:rPr>
                <w:rFonts w:ascii="Times New Roman" w:hAnsi="Times New Roman"/>
                <w:b/>
                <w:bCs/>
                <w:i/>
                <w:iCs/>
                <w:sz w:val="24"/>
                <w:szCs w:val="24"/>
              </w:rPr>
              <w:lastRenderedPageBreak/>
              <w:t>Система инфекционного контроля и обращения с отходами</w:t>
            </w:r>
          </w:p>
        </w:tc>
        <w:tc>
          <w:tcPr>
            <w:tcW w:w="7309" w:type="dxa"/>
            <w:gridSpan w:val="4"/>
            <w:shd w:val="clear" w:color="auto" w:fill="auto"/>
          </w:tcPr>
          <w:p w:rsidR="008C7C52" w:rsidRPr="0034734D" w:rsidRDefault="008C7C52" w:rsidP="008C7C52">
            <w:pPr>
              <w:adjustRightInd w:val="0"/>
              <w:snapToGrid w:val="0"/>
              <w:spacing w:before="120" w:after="0" w:line="240" w:lineRule="auto"/>
              <w:jc w:val="both"/>
              <w:rPr>
                <w:rFonts w:ascii="Times New Roman" w:hAnsi="Times New Roman"/>
                <w:sz w:val="24"/>
                <w:szCs w:val="24"/>
              </w:rPr>
            </w:pPr>
            <w:r w:rsidRPr="0034734D">
              <w:rPr>
                <w:rFonts w:ascii="Times New Roman" w:hAnsi="Times New Roman"/>
                <w:sz w:val="24"/>
                <w:szCs w:val="24"/>
              </w:rPr>
              <w:t xml:space="preserve">Система инфекционного контроля и обращения с отходами в </w:t>
            </w:r>
            <w:proofErr w:type="gramStart"/>
            <w:r w:rsidRPr="0034734D">
              <w:rPr>
                <w:rFonts w:ascii="Times New Roman" w:hAnsi="Times New Roman"/>
                <w:sz w:val="24"/>
                <w:szCs w:val="24"/>
              </w:rPr>
              <w:t>ОЗ</w:t>
            </w:r>
            <w:proofErr w:type="gramEnd"/>
            <w:r w:rsidRPr="0034734D">
              <w:rPr>
                <w:rFonts w:ascii="Times New Roman" w:hAnsi="Times New Roman"/>
                <w:sz w:val="24"/>
                <w:szCs w:val="24"/>
              </w:rPr>
              <w:t>:</w:t>
            </w:r>
          </w:p>
          <w:p w:rsidR="008D765B" w:rsidRDefault="00615335" w:rsidP="008C7C52">
            <w:pPr>
              <w:pStyle w:val="a3"/>
              <w:adjustRightInd w:val="0"/>
              <w:snapToGrid w:val="0"/>
              <w:spacing w:after="0" w:line="240" w:lineRule="auto"/>
              <w:ind w:left="0"/>
              <w:jc w:val="both"/>
              <w:rPr>
                <w:rFonts w:ascii="Times New Roman" w:hAnsi="Times New Roman"/>
                <w:sz w:val="24"/>
                <w:szCs w:val="24"/>
              </w:rPr>
            </w:pPr>
            <w:r w:rsidRPr="00075C8B">
              <w:rPr>
                <w:rFonts w:ascii="Times New Roman" w:hAnsi="Times New Roman"/>
                <w:sz w:val="24"/>
                <w:szCs w:val="24"/>
              </w:rPr>
              <w:t>9</w:t>
            </w:r>
            <w:r w:rsidR="00F43C9E" w:rsidRPr="00075C8B">
              <w:rPr>
                <w:rFonts w:ascii="Times New Roman" w:hAnsi="Times New Roman"/>
                <w:sz w:val="24"/>
                <w:szCs w:val="24"/>
              </w:rPr>
              <w:t xml:space="preserve">. </w:t>
            </w:r>
            <w:r w:rsidR="008C7C52" w:rsidRPr="00075C8B">
              <w:rPr>
                <w:rFonts w:ascii="Times New Roman" w:hAnsi="Times New Roman"/>
                <w:sz w:val="24"/>
                <w:szCs w:val="24"/>
              </w:rPr>
              <w:t>Опи</w:t>
            </w:r>
            <w:r w:rsidR="006A329A" w:rsidRPr="00075C8B">
              <w:rPr>
                <w:rFonts w:ascii="Times New Roman" w:hAnsi="Times New Roman"/>
                <w:sz w:val="24"/>
                <w:szCs w:val="24"/>
              </w:rPr>
              <w:t>сать</w:t>
            </w:r>
            <w:r w:rsidR="008C7C52" w:rsidRPr="00075C8B">
              <w:rPr>
                <w:rFonts w:ascii="Times New Roman" w:hAnsi="Times New Roman"/>
                <w:sz w:val="24"/>
                <w:szCs w:val="24"/>
              </w:rPr>
              <w:t xml:space="preserve"> тип</w:t>
            </w:r>
            <w:r w:rsidR="00112B78" w:rsidRPr="00075C8B">
              <w:rPr>
                <w:rFonts w:ascii="Times New Roman" w:hAnsi="Times New Roman"/>
                <w:sz w:val="24"/>
                <w:szCs w:val="24"/>
              </w:rPr>
              <w:t xml:space="preserve"> (отходы производства)</w:t>
            </w:r>
            <w:r w:rsidR="008C7C52" w:rsidRPr="00075C8B">
              <w:rPr>
                <w:rFonts w:ascii="Times New Roman" w:hAnsi="Times New Roman"/>
                <w:sz w:val="24"/>
                <w:szCs w:val="24"/>
              </w:rPr>
              <w:t>, источник</w:t>
            </w:r>
            <w:r w:rsidR="00112B78" w:rsidRPr="00075C8B">
              <w:rPr>
                <w:rFonts w:ascii="Times New Roman" w:hAnsi="Times New Roman"/>
                <w:sz w:val="24"/>
                <w:szCs w:val="24"/>
              </w:rPr>
              <w:t xml:space="preserve"> (медицинская деятельность, канцелярская деятельность, списание документации, эксплуатация и обслуживание автотранспорта, списание оборудования, общественное питание,</w:t>
            </w:r>
            <w:r w:rsidR="00EA0403" w:rsidRPr="00075C8B">
              <w:rPr>
                <w:rFonts w:ascii="Times New Roman" w:hAnsi="Times New Roman"/>
                <w:sz w:val="24"/>
                <w:szCs w:val="24"/>
              </w:rPr>
              <w:t xml:space="preserve"> уборка территории</w:t>
            </w:r>
            <w:r w:rsidR="00D05E66" w:rsidRPr="00075C8B">
              <w:rPr>
                <w:rFonts w:ascii="Times New Roman" w:hAnsi="Times New Roman"/>
                <w:sz w:val="24"/>
                <w:szCs w:val="24"/>
              </w:rPr>
              <w:t xml:space="preserve">) </w:t>
            </w:r>
            <w:r w:rsidR="008C7C52" w:rsidRPr="00075C8B">
              <w:rPr>
                <w:rFonts w:ascii="Times New Roman" w:hAnsi="Times New Roman"/>
                <w:sz w:val="24"/>
                <w:szCs w:val="24"/>
              </w:rPr>
              <w:t xml:space="preserve">и </w:t>
            </w:r>
            <w:r w:rsidR="00DD017B" w:rsidRPr="00075C8B">
              <w:rPr>
                <w:rFonts w:ascii="Times New Roman" w:hAnsi="Times New Roman"/>
                <w:sz w:val="24"/>
                <w:szCs w:val="24"/>
              </w:rPr>
              <w:t xml:space="preserve">годовой норматив образования медицинских отходов, образующихся в </w:t>
            </w:r>
            <w:proofErr w:type="gramStart"/>
            <w:r w:rsidR="00DD017B" w:rsidRPr="00075C8B">
              <w:rPr>
                <w:rFonts w:ascii="Times New Roman" w:hAnsi="Times New Roman"/>
                <w:sz w:val="24"/>
                <w:szCs w:val="24"/>
              </w:rPr>
              <w:t>ОЗ</w:t>
            </w:r>
            <w:proofErr w:type="gramEnd"/>
            <w:r w:rsidR="00DD017B" w:rsidRPr="00075C8B">
              <w:rPr>
                <w:rFonts w:ascii="Times New Roman" w:hAnsi="Times New Roman"/>
                <w:sz w:val="24"/>
                <w:szCs w:val="24"/>
              </w:rPr>
              <w:t>, включая твердые, жидкие, опасные и неопасные (если они значительны)</w:t>
            </w:r>
            <w:r w:rsidR="008C7C52" w:rsidRPr="00075C8B">
              <w:rPr>
                <w:rFonts w:ascii="Times New Roman" w:hAnsi="Times New Roman"/>
                <w:sz w:val="24"/>
                <w:szCs w:val="24"/>
              </w:rPr>
              <w:t>.</w:t>
            </w:r>
            <w:r w:rsidR="00D05E66" w:rsidRPr="00F93F7F">
              <w:rPr>
                <w:rFonts w:ascii="Times New Roman" w:hAnsi="Times New Roman"/>
                <w:sz w:val="24"/>
                <w:szCs w:val="24"/>
              </w:rPr>
              <w:t xml:space="preserve"> </w:t>
            </w:r>
          </w:p>
          <w:p w:rsidR="00190162" w:rsidRPr="00A85073" w:rsidRDefault="00C00363" w:rsidP="008C7C52">
            <w:pPr>
              <w:pStyle w:val="a3"/>
              <w:adjustRightInd w:val="0"/>
              <w:snapToGrid w:val="0"/>
              <w:spacing w:after="0" w:line="240" w:lineRule="auto"/>
              <w:ind w:left="0"/>
              <w:jc w:val="both"/>
              <w:rPr>
                <w:rFonts w:ascii="Times New Roman" w:hAnsi="Times New Roman"/>
                <w:b/>
                <w:i/>
                <w:sz w:val="24"/>
                <w:szCs w:val="24"/>
              </w:rPr>
            </w:pPr>
            <w:proofErr w:type="gramStart"/>
            <w:r w:rsidRPr="00A85073">
              <w:rPr>
                <w:rFonts w:ascii="Times New Roman" w:hAnsi="Times New Roman"/>
                <w:b/>
                <w:i/>
                <w:sz w:val="24"/>
                <w:szCs w:val="24"/>
              </w:rPr>
              <w:t xml:space="preserve">Отходы бумаги и картона от канцелярской деятельности (4) – 5,13 т., </w:t>
            </w:r>
            <w:proofErr w:type="spellStart"/>
            <w:r w:rsidRPr="00A85073">
              <w:rPr>
                <w:rFonts w:ascii="Times New Roman" w:hAnsi="Times New Roman"/>
                <w:b/>
                <w:i/>
                <w:sz w:val="24"/>
                <w:szCs w:val="24"/>
              </w:rPr>
              <w:t>стеклобой</w:t>
            </w:r>
            <w:proofErr w:type="spellEnd"/>
            <w:r w:rsidRPr="00A85073">
              <w:rPr>
                <w:rFonts w:ascii="Times New Roman" w:hAnsi="Times New Roman"/>
                <w:b/>
                <w:i/>
                <w:sz w:val="24"/>
                <w:szCs w:val="24"/>
              </w:rPr>
              <w:t xml:space="preserve"> бесцветный тарный (неопасные) – 25,73 т., </w:t>
            </w:r>
            <w:proofErr w:type="spellStart"/>
            <w:r w:rsidRPr="00A85073">
              <w:rPr>
                <w:rFonts w:ascii="Times New Roman" w:hAnsi="Times New Roman"/>
                <w:b/>
                <w:i/>
                <w:sz w:val="24"/>
                <w:szCs w:val="24"/>
              </w:rPr>
              <w:t>стеклобой</w:t>
            </w:r>
            <w:proofErr w:type="spellEnd"/>
            <w:r w:rsidRPr="00A85073">
              <w:rPr>
                <w:rFonts w:ascii="Times New Roman" w:hAnsi="Times New Roman"/>
                <w:b/>
                <w:i/>
                <w:sz w:val="24"/>
                <w:szCs w:val="24"/>
              </w:rPr>
              <w:t xml:space="preserve"> ампульный незагрязненный (неопасный) – 0,02 т., лом стальной несортированный (неопасный) – 6,</w:t>
            </w:r>
            <w:r w:rsidR="00416430" w:rsidRPr="00A85073">
              <w:rPr>
                <w:rFonts w:ascii="Times New Roman" w:hAnsi="Times New Roman"/>
                <w:b/>
                <w:i/>
                <w:sz w:val="24"/>
                <w:szCs w:val="24"/>
              </w:rPr>
              <w:t xml:space="preserve">0 т., свинцовые аккумуляторы, отработанные неповрежденные с </w:t>
            </w:r>
            <w:proofErr w:type="spellStart"/>
            <w:r w:rsidR="00416430" w:rsidRPr="00A85073">
              <w:rPr>
                <w:rFonts w:ascii="Times New Roman" w:hAnsi="Times New Roman"/>
                <w:b/>
                <w:i/>
                <w:sz w:val="24"/>
                <w:szCs w:val="24"/>
              </w:rPr>
              <w:t>неслитым</w:t>
            </w:r>
            <w:proofErr w:type="spellEnd"/>
            <w:r w:rsidR="00416430" w:rsidRPr="00A85073">
              <w:rPr>
                <w:rFonts w:ascii="Times New Roman" w:hAnsi="Times New Roman"/>
                <w:b/>
                <w:i/>
                <w:sz w:val="24"/>
                <w:szCs w:val="24"/>
              </w:rPr>
              <w:t xml:space="preserve"> электролитом</w:t>
            </w:r>
            <w:r w:rsidR="00190162" w:rsidRPr="00A85073">
              <w:rPr>
                <w:rFonts w:ascii="Times New Roman" w:hAnsi="Times New Roman"/>
                <w:b/>
                <w:i/>
                <w:sz w:val="24"/>
                <w:szCs w:val="24"/>
              </w:rPr>
              <w:t xml:space="preserve"> (1) – 0,021 т., </w:t>
            </w:r>
            <w:r w:rsidR="001A37EC" w:rsidRPr="00A85073">
              <w:rPr>
                <w:rFonts w:ascii="Times New Roman" w:hAnsi="Times New Roman"/>
                <w:b/>
                <w:i/>
                <w:sz w:val="24"/>
                <w:szCs w:val="24"/>
              </w:rPr>
              <w:t>люминесцентные</w:t>
            </w:r>
            <w:r w:rsidR="00190162" w:rsidRPr="00A85073">
              <w:rPr>
                <w:rFonts w:ascii="Times New Roman" w:hAnsi="Times New Roman"/>
                <w:b/>
                <w:i/>
                <w:sz w:val="24"/>
                <w:szCs w:val="24"/>
              </w:rPr>
              <w:t xml:space="preserve"> трубки отработанные (1) – 767 шт. (0,17 т.), металлические конструкции и детали с содержанием цветных металлов и их соединений поврежденные (4) – 0,1</w:t>
            </w:r>
            <w:proofErr w:type="gramEnd"/>
            <w:r w:rsidR="00190162" w:rsidRPr="00A85073">
              <w:rPr>
                <w:rFonts w:ascii="Times New Roman" w:hAnsi="Times New Roman"/>
                <w:b/>
                <w:i/>
                <w:sz w:val="24"/>
                <w:szCs w:val="24"/>
              </w:rPr>
              <w:t xml:space="preserve"> </w:t>
            </w:r>
            <w:proofErr w:type="gramStart"/>
            <w:r w:rsidR="00190162" w:rsidRPr="00A85073">
              <w:rPr>
                <w:rFonts w:ascii="Times New Roman" w:hAnsi="Times New Roman"/>
                <w:b/>
                <w:i/>
                <w:sz w:val="24"/>
                <w:szCs w:val="24"/>
              </w:rPr>
              <w:t xml:space="preserve">т., </w:t>
            </w:r>
            <w:r w:rsidR="00B17821" w:rsidRPr="00A85073">
              <w:rPr>
                <w:rFonts w:ascii="Times New Roman" w:hAnsi="Times New Roman"/>
                <w:b/>
                <w:i/>
                <w:sz w:val="24"/>
                <w:szCs w:val="24"/>
              </w:rPr>
              <w:t xml:space="preserve">батареи (элементы питания) различных моделей отработанные (не определенные) – 0,011 т., дезинфицирующие средства обезвреженные (неопасный) </w:t>
            </w:r>
            <w:r w:rsidR="00B17821" w:rsidRPr="00A85073">
              <w:rPr>
                <w:rFonts w:ascii="Times New Roman" w:hAnsi="Times New Roman"/>
                <w:b/>
                <w:i/>
                <w:sz w:val="24"/>
                <w:szCs w:val="24"/>
              </w:rPr>
              <w:lastRenderedPageBreak/>
              <w:t xml:space="preserve">– 960,7 т., ПЭТ-бутылки (3) – 1,5 т., пластмассовая упаковка (3) – 2,2 т., </w:t>
            </w:r>
            <w:r w:rsidR="00DE7580" w:rsidRPr="00A85073">
              <w:rPr>
                <w:rFonts w:ascii="Times New Roman" w:hAnsi="Times New Roman"/>
                <w:b/>
                <w:i/>
                <w:sz w:val="24"/>
                <w:szCs w:val="24"/>
              </w:rPr>
              <w:t xml:space="preserve">пластмассовые отходы в виде тары из-под моющих, чистящих и других аналогичных средств (3) – 0,3 т., резинотканевые отходы (3) – 0,653 т., изношенные шины </w:t>
            </w:r>
            <w:r w:rsidR="007A1E6F" w:rsidRPr="00A85073">
              <w:rPr>
                <w:rFonts w:ascii="Times New Roman" w:hAnsi="Times New Roman"/>
                <w:b/>
                <w:i/>
                <w:sz w:val="24"/>
                <w:szCs w:val="24"/>
              </w:rPr>
              <w:t xml:space="preserve">с </w:t>
            </w:r>
            <w:proofErr w:type="spellStart"/>
            <w:r w:rsidR="007A1E6F" w:rsidRPr="00A85073">
              <w:rPr>
                <w:rFonts w:ascii="Times New Roman" w:hAnsi="Times New Roman"/>
                <w:b/>
                <w:i/>
                <w:sz w:val="24"/>
                <w:szCs w:val="24"/>
              </w:rPr>
              <w:t>метал</w:t>
            </w:r>
            <w:r w:rsidR="0025708D" w:rsidRPr="00A85073">
              <w:rPr>
                <w:rFonts w:ascii="Times New Roman" w:hAnsi="Times New Roman"/>
                <w:b/>
                <w:i/>
                <w:sz w:val="24"/>
                <w:szCs w:val="24"/>
              </w:rPr>
              <w:t>л</w:t>
            </w:r>
            <w:r w:rsidR="007A1E6F" w:rsidRPr="00A85073">
              <w:rPr>
                <w:rFonts w:ascii="Times New Roman" w:hAnsi="Times New Roman"/>
                <w:b/>
                <w:i/>
                <w:sz w:val="24"/>
                <w:szCs w:val="24"/>
              </w:rPr>
              <w:t>окордом</w:t>
            </w:r>
            <w:proofErr w:type="spellEnd"/>
            <w:r w:rsidR="007A1E6F" w:rsidRPr="00A85073">
              <w:rPr>
                <w:rFonts w:ascii="Times New Roman" w:hAnsi="Times New Roman"/>
                <w:b/>
                <w:i/>
                <w:sz w:val="24"/>
                <w:szCs w:val="24"/>
              </w:rPr>
              <w:t xml:space="preserve"> (3) – 0,05 т., отходы бытового текстильного тряпья (некондиционные) (3) – 0,5</w:t>
            </w:r>
            <w:proofErr w:type="gramEnd"/>
            <w:r w:rsidR="007A1E6F" w:rsidRPr="00A85073">
              <w:rPr>
                <w:rFonts w:ascii="Times New Roman" w:hAnsi="Times New Roman"/>
                <w:b/>
                <w:i/>
                <w:sz w:val="24"/>
                <w:szCs w:val="24"/>
              </w:rPr>
              <w:t xml:space="preserve"> </w:t>
            </w:r>
            <w:proofErr w:type="gramStart"/>
            <w:r w:rsidR="007A1E6F" w:rsidRPr="00A85073">
              <w:rPr>
                <w:rFonts w:ascii="Times New Roman" w:hAnsi="Times New Roman"/>
                <w:b/>
                <w:i/>
                <w:sz w:val="24"/>
                <w:szCs w:val="24"/>
              </w:rPr>
              <w:t>т., анатомические отходы обеззараженные (обезвреженные) (4) – 0,305 т., термомет</w:t>
            </w:r>
            <w:r w:rsidR="001A37EC" w:rsidRPr="00A85073">
              <w:rPr>
                <w:rFonts w:ascii="Times New Roman" w:hAnsi="Times New Roman"/>
                <w:b/>
                <w:i/>
                <w:sz w:val="24"/>
                <w:szCs w:val="24"/>
              </w:rPr>
              <w:t>р</w:t>
            </w:r>
            <w:r w:rsidR="007A1E6F" w:rsidRPr="00A85073">
              <w:rPr>
                <w:rFonts w:ascii="Times New Roman" w:hAnsi="Times New Roman"/>
                <w:b/>
                <w:i/>
                <w:sz w:val="24"/>
                <w:szCs w:val="24"/>
              </w:rPr>
              <w:t xml:space="preserve">ы ртутные использованные или испорченные </w:t>
            </w:r>
            <w:r w:rsidR="00F64A17" w:rsidRPr="00A85073">
              <w:rPr>
                <w:rFonts w:ascii="Times New Roman" w:hAnsi="Times New Roman"/>
                <w:b/>
                <w:i/>
                <w:sz w:val="24"/>
                <w:szCs w:val="24"/>
              </w:rPr>
              <w:t xml:space="preserve"> (1) – 0,003 т. (73 шт.),</w:t>
            </w:r>
            <w:r w:rsidR="00F64A17" w:rsidRPr="00A85073">
              <w:rPr>
                <w:b/>
                <w:i/>
              </w:rPr>
              <w:t xml:space="preserve"> </w:t>
            </w:r>
            <w:r w:rsidR="00F64A17" w:rsidRPr="00A85073">
              <w:rPr>
                <w:rFonts w:ascii="Times New Roman" w:hAnsi="Times New Roman"/>
                <w:b/>
                <w:i/>
                <w:sz w:val="24"/>
                <w:szCs w:val="24"/>
              </w:rPr>
              <w:t xml:space="preserve">одноразовые шприцы, бывшие в употреблении, </w:t>
            </w:r>
            <w:r w:rsidR="00806848" w:rsidRPr="00A85073">
              <w:rPr>
                <w:rFonts w:ascii="Times New Roman" w:hAnsi="Times New Roman"/>
                <w:b/>
                <w:i/>
                <w:sz w:val="24"/>
                <w:szCs w:val="24"/>
              </w:rPr>
              <w:t>обеззараженные</w:t>
            </w:r>
            <w:r w:rsidR="00F64A17" w:rsidRPr="00A85073">
              <w:rPr>
                <w:rFonts w:ascii="Times New Roman" w:hAnsi="Times New Roman"/>
                <w:b/>
                <w:i/>
                <w:sz w:val="24"/>
                <w:szCs w:val="24"/>
              </w:rPr>
              <w:t xml:space="preserve"> (</w:t>
            </w:r>
            <w:r w:rsidR="00806848" w:rsidRPr="00A85073">
              <w:rPr>
                <w:rFonts w:ascii="Times New Roman" w:hAnsi="Times New Roman"/>
                <w:b/>
                <w:i/>
                <w:sz w:val="24"/>
                <w:szCs w:val="24"/>
              </w:rPr>
              <w:t>обезвреженные</w:t>
            </w:r>
            <w:r w:rsidR="00F64A17" w:rsidRPr="00A85073">
              <w:rPr>
                <w:rFonts w:ascii="Times New Roman" w:hAnsi="Times New Roman"/>
                <w:b/>
                <w:i/>
                <w:sz w:val="24"/>
                <w:szCs w:val="24"/>
              </w:rPr>
              <w:t xml:space="preserve">) (4) – 2,973 т., острые предметы обеззараженные (обезвреженные) (4) – 0,363 т., отходы загрязненные кровью или биологическими жидкостями не </w:t>
            </w:r>
            <w:r w:rsidR="00806848" w:rsidRPr="00A85073">
              <w:rPr>
                <w:rFonts w:ascii="Times New Roman" w:hAnsi="Times New Roman"/>
                <w:b/>
                <w:i/>
                <w:sz w:val="24"/>
                <w:szCs w:val="24"/>
              </w:rPr>
              <w:t>инфицирующими</w:t>
            </w:r>
            <w:r w:rsidR="00F64A17" w:rsidRPr="00A85073">
              <w:rPr>
                <w:rFonts w:ascii="Times New Roman" w:hAnsi="Times New Roman"/>
                <w:b/>
                <w:i/>
                <w:sz w:val="24"/>
                <w:szCs w:val="24"/>
              </w:rPr>
              <w:t xml:space="preserve">, </w:t>
            </w:r>
            <w:r w:rsidR="00806848" w:rsidRPr="00A85073">
              <w:rPr>
                <w:rFonts w:ascii="Times New Roman" w:hAnsi="Times New Roman"/>
                <w:b/>
                <w:i/>
                <w:sz w:val="24"/>
                <w:szCs w:val="24"/>
              </w:rPr>
              <w:t>обеззараженные</w:t>
            </w:r>
            <w:r w:rsidR="00F64A17" w:rsidRPr="00A85073">
              <w:rPr>
                <w:rFonts w:ascii="Times New Roman" w:hAnsi="Times New Roman"/>
                <w:b/>
                <w:i/>
                <w:sz w:val="24"/>
                <w:szCs w:val="24"/>
              </w:rPr>
              <w:t xml:space="preserve"> (</w:t>
            </w:r>
            <w:r w:rsidR="00806848" w:rsidRPr="00A85073">
              <w:rPr>
                <w:rFonts w:ascii="Times New Roman" w:hAnsi="Times New Roman"/>
                <w:b/>
                <w:i/>
                <w:sz w:val="24"/>
                <w:szCs w:val="24"/>
              </w:rPr>
              <w:t>обезвреженные</w:t>
            </w:r>
            <w:r w:rsidR="00F64A17" w:rsidRPr="00A85073">
              <w:rPr>
                <w:rFonts w:ascii="Times New Roman" w:hAnsi="Times New Roman"/>
                <w:b/>
                <w:i/>
                <w:sz w:val="24"/>
                <w:szCs w:val="24"/>
              </w:rPr>
              <w:t>) (4) – 91,64 т.,  отходы кухонь и предприятий общественного питания (неопасные)</w:t>
            </w:r>
            <w:r w:rsidR="00164920" w:rsidRPr="00A85073">
              <w:rPr>
                <w:rFonts w:ascii="Times New Roman" w:hAnsi="Times New Roman"/>
                <w:b/>
                <w:i/>
                <w:sz w:val="24"/>
                <w:szCs w:val="24"/>
              </w:rPr>
              <w:t xml:space="preserve"> – 95,3 т., приборы и инструменты</w:t>
            </w:r>
            <w:proofErr w:type="gramEnd"/>
            <w:r w:rsidR="00164920" w:rsidRPr="00A85073">
              <w:rPr>
                <w:rFonts w:ascii="Times New Roman" w:hAnsi="Times New Roman"/>
                <w:b/>
                <w:i/>
                <w:sz w:val="24"/>
                <w:szCs w:val="24"/>
              </w:rPr>
              <w:t xml:space="preserve"> </w:t>
            </w:r>
            <w:proofErr w:type="gramStart"/>
            <w:r w:rsidR="00164920" w:rsidRPr="00A85073">
              <w:rPr>
                <w:rFonts w:ascii="Times New Roman" w:hAnsi="Times New Roman"/>
                <w:b/>
                <w:i/>
                <w:sz w:val="24"/>
                <w:szCs w:val="24"/>
              </w:rPr>
              <w:t xml:space="preserve">медицинского назначения, не соответствующие требованиям, испорченные или использованные, обеззараженные (обезвреженные) (4) – 2,465 т., отходы производства, подобные отходам жизнедеятельности населения (неопасные) – 322,1 т., </w:t>
            </w:r>
            <w:r w:rsidR="000E5AAA" w:rsidRPr="00A85073">
              <w:rPr>
                <w:rFonts w:ascii="Times New Roman" w:hAnsi="Times New Roman"/>
                <w:b/>
                <w:i/>
                <w:sz w:val="24"/>
                <w:szCs w:val="24"/>
              </w:rPr>
              <w:t>отходы (смет) от уборки территории промышленных предприятий и организаций (4) – 18,0 т.</w:t>
            </w:r>
            <w:proofErr w:type="gramEnd"/>
          </w:p>
          <w:p w:rsidR="008C7C52" w:rsidRPr="00A85073" w:rsidRDefault="008C7C52" w:rsidP="008C7C52">
            <w:pPr>
              <w:pStyle w:val="a3"/>
              <w:adjustRightInd w:val="0"/>
              <w:snapToGrid w:val="0"/>
              <w:spacing w:after="0" w:line="240" w:lineRule="auto"/>
              <w:ind w:left="0"/>
              <w:jc w:val="both"/>
              <w:rPr>
                <w:rFonts w:ascii="Times New Roman" w:hAnsi="Times New Roman"/>
                <w:i/>
                <w:iCs/>
                <w:sz w:val="24"/>
                <w:szCs w:val="24"/>
              </w:rPr>
            </w:pPr>
            <w:proofErr w:type="spellStart"/>
            <w:r w:rsidRPr="00A85073">
              <w:rPr>
                <w:rFonts w:ascii="Times New Roman" w:hAnsi="Times New Roman"/>
                <w:i/>
                <w:iCs/>
                <w:sz w:val="24"/>
                <w:szCs w:val="24"/>
              </w:rPr>
              <w:t>Справочно</w:t>
            </w:r>
            <w:proofErr w:type="spellEnd"/>
            <w:r w:rsidRPr="00A85073">
              <w:rPr>
                <w:rFonts w:ascii="Times New Roman" w:hAnsi="Times New Roman"/>
                <w:i/>
                <w:iCs/>
                <w:sz w:val="24"/>
                <w:szCs w:val="24"/>
              </w:rPr>
              <w:t xml:space="preserve">: Учитывая инфекционную природу нового </w:t>
            </w:r>
            <w:proofErr w:type="spellStart"/>
            <w:r w:rsidRPr="00A85073">
              <w:rPr>
                <w:rFonts w:ascii="Times New Roman" w:hAnsi="Times New Roman"/>
                <w:i/>
                <w:iCs/>
                <w:sz w:val="24"/>
                <w:szCs w:val="24"/>
              </w:rPr>
              <w:t>коронавируса</w:t>
            </w:r>
            <w:proofErr w:type="spellEnd"/>
            <w:r w:rsidRPr="00A85073">
              <w:rPr>
                <w:rFonts w:ascii="Times New Roman" w:hAnsi="Times New Roman"/>
                <w:i/>
                <w:iCs/>
                <w:sz w:val="24"/>
                <w:szCs w:val="24"/>
              </w:rPr>
              <w:t xml:space="preserve"> </w:t>
            </w:r>
            <w:r w:rsidRPr="00A85073">
              <w:rPr>
                <w:rFonts w:ascii="Times New Roman" w:hAnsi="Times New Roman"/>
                <w:i/>
                <w:iCs/>
                <w:noProof/>
                <w:sz w:val="24"/>
                <w:szCs w:val="24"/>
              </w:rPr>
              <w:t>SARS-CoV-2</w:t>
            </w:r>
            <w:r w:rsidRPr="00A85073">
              <w:rPr>
                <w:rFonts w:ascii="Times New Roman" w:hAnsi="Times New Roman"/>
                <w:i/>
                <w:iCs/>
                <w:sz w:val="24"/>
                <w:szCs w:val="24"/>
              </w:rPr>
              <w:t xml:space="preserve">, некоторые отходы, которые традиционно классифицируются как неопасные, могут считаться опасными. Вероятно, объем отходов значительно увеличится, учитывая количество госпитализированных пациентов во время вспышки COVID-19 </w:t>
            </w:r>
            <w:r w:rsidRPr="00A85073">
              <w:rPr>
                <w:rFonts w:ascii="Times New Roman" w:hAnsi="Times New Roman"/>
                <w:i/>
                <w:iCs/>
                <w:noProof/>
                <w:sz w:val="24"/>
                <w:szCs w:val="24"/>
              </w:rPr>
              <w:t>(SARS-CoV-2)</w:t>
            </w:r>
            <w:r w:rsidRPr="00A85073">
              <w:rPr>
                <w:rFonts w:ascii="Times New Roman" w:hAnsi="Times New Roman"/>
                <w:i/>
                <w:iCs/>
                <w:sz w:val="24"/>
                <w:szCs w:val="24"/>
              </w:rPr>
              <w:t>. Особое внимание следует уделить выявлению, классификации и количественной оценке отходов здравоохранения.</w:t>
            </w:r>
          </w:p>
          <w:p w:rsidR="00430F8E" w:rsidRPr="008D765B" w:rsidRDefault="00615335" w:rsidP="00F43C9E">
            <w:pPr>
              <w:pStyle w:val="a3"/>
              <w:adjustRightInd w:val="0"/>
              <w:snapToGrid w:val="0"/>
              <w:spacing w:before="120" w:after="0" w:line="240" w:lineRule="auto"/>
              <w:ind w:left="0"/>
              <w:jc w:val="both"/>
              <w:rPr>
                <w:rFonts w:ascii="Times New Roman" w:hAnsi="Times New Roman"/>
                <w:sz w:val="24"/>
                <w:szCs w:val="24"/>
              </w:rPr>
            </w:pPr>
            <w:r w:rsidRPr="0034734D">
              <w:rPr>
                <w:rFonts w:ascii="Times New Roman" w:hAnsi="Times New Roman"/>
                <w:sz w:val="24"/>
                <w:szCs w:val="24"/>
              </w:rPr>
              <w:t>10</w:t>
            </w:r>
            <w:r w:rsidR="00F43C9E" w:rsidRPr="0034734D">
              <w:rPr>
                <w:rFonts w:ascii="Times New Roman" w:hAnsi="Times New Roman"/>
                <w:sz w:val="24"/>
                <w:szCs w:val="24"/>
              </w:rPr>
              <w:t xml:space="preserve">. </w:t>
            </w:r>
            <w:r w:rsidR="008C7C52" w:rsidRPr="0034734D">
              <w:rPr>
                <w:rFonts w:ascii="Times New Roman" w:hAnsi="Times New Roman"/>
                <w:sz w:val="24"/>
                <w:szCs w:val="24"/>
              </w:rPr>
              <w:t>Опи</w:t>
            </w:r>
            <w:r w:rsidR="006A329A" w:rsidRPr="0034734D">
              <w:rPr>
                <w:rFonts w:ascii="Times New Roman" w:hAnsi="Times New Roman"/>
                <w:sz w:val="24"/>
                <w:szCs w:val="24"/>
              </w:rPr>
              <w:t>сать</w:t>
            </w:r>
            <w:r w:rsidR="008C7C52" w:rsidRPr="0034734D">
              <w:rPr>
                <w:rFonts w:ascii="Times New Roman" w:hAnsi="Times New Roman"/>
                <w:sz w:val="24"/>
                <w:szCs w:val="24"/>
              </w:rPr>
              <w:t xml:space="preserve"> систему управления медицинскими отходами в </w:t>
            </w:r>
            <w:proofErr w:type="gramStart"/>
            <w:r w:rsidR="008C7C52" w:rsidRPr="0034734D">
              <w:rPr>
                <w:rFonts w:ascii="Times New Roman" w:hAnsi="Times New Roman"/>
                <w:sz w:val="24"/>
                <w:szCs w:val="24"/>
              </w:rPr>
              <w:t>ОЗ</w:t>
            </w:r>
            <w:proofErr w:type="gramEnd"/>
            <w:r w:rsidR="008C7C52" w:rsidRPr="0034734D">
              <w:rPr>
                <w:rFonts w:ascii="Times New Roman" w:hAnsi="Times New Roman"/>
                <w:sz w:val="24"/>
                <w:szCs w:val="24"/>
              </w:rPr>
              <w:t xml:space="preserve">, включая доставку медицинских изделий и иных товаров, </w:t>
            </w:r>
            <w:r w:rsidR="008C7C52" w:rsidRPr="008D765B">
              <w:rPr>
                <w:rFonts w:ascii="Times New Roman" w:hAnsi="Times New Roman"/>
                <w:sz w:val="24"/>
                <w:szCs w:val="24"/>
              </w:rPr>
              <w:t>образование отходов, обработку, дезинфекцию и стерилизацию, сбор, хранение, транспортировку, а также работы по утилизации</w:t>
            </w:r>
          </w:p>
          <w:p w:rsidR="000455E4" w:rsidRPr="00D465A9" w:rsidRDefault="009811ED" w:rsidP="00925577">
            <w:pPr>
              <w:pStyle w:val="a3"/>
              <w:adjustRightInd w:val="0"/>
              <w:snapToGrid w:val="0"/>
              <w:spacing w:before="120"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Отходы производства образуются в процессе</w:t>
            </w:r>
            <w:r w:rsidR="000455E4" w:rsidRPr="00D465A9">
              <w:rPr>
                <w:rFonts w:ascii="Times New Roman" w:hAnsi="Times New Roman"/>
                <w:b/>
                <w:i/>
                <w:sz w:val="24"/>
                <w:szCs w:val="24"/>
              </w:rPr>
              <w:t xml:space="preserve"> осуществления </w:t>
            </w:r>
            <w:r w:rsidRPr="00D465A9">
              <w:rPr>
                <w:rFonts w:ascii="Times New Roman" w:hAnsi="Times New Roman"/>
                <w:b/>
                <w:i/>
                <w:sz w:val="24"/>
                <w:szCs w:val="24"/>
              </w:rPr>
              <w:lastRenderedPageBreak/>
              <w:t>медицинск</w:t>
            </w:r>
            <w:r w:rsidR="000455E4" w:rsidRPr="00D465A9">
              <w:rPr>
                <w:rFonts w:ascii="Times New Roman" w:hAnsi="Times New Roman"/>
                <w:b/>
                <w:i/>
                <w:sz w:val="24"/>
                <w:szCs w:val="24"/>
              </w:rPr>
              <w:t>ой</w:t>
            </w:r>
            <w:r w:rsidRPr="00D465A9">
              <w:rPr>
                <w:rFonts w:ascii="Times New Roman" w:hAnsi="Times New Roman"/>
                <w:b/>
                <w:i/>
                <w:sz w:val="24"/>
                <w:szCs w:val="24"/>
              </w:rPr>
              <w:t xml:space="preserve"> </w:t>
            </w:r>
            <w:r w:rsidR="000455E4" w:rsidRPr="00D465A9">
              <w:rPr>
                <w:rFonts w:ascii="Times New Roman" w:hAnsi="Times New Roman"/>
                <w:b/>
                <w:i/>
                <w:sz w:val="24"/>
                <w:szCs w:val="24"/>
              </w:rPr>
              <w:t xml:space="preserve">и канцелярской </w:t>
            </w:r>
            <w:r w:rsidRPr="00D465A9">
              <w:rPr>
                <w:rFonts w:ascii="Times New Roman" w:hAnsi="Times New Roman"/>
                <w:b/>
                <w:i/>
                <w:sz w:val="24"/>
                <w:szCs w:val="24"/>
              </w:rPr>
              <w:t>деятельность, эксплуатаци</w:t>
            </w:r>
            <w:r w:rsidR="000455E4" w:rsidRPr="00D465A9">
              <w:rPr>
                <w:rFonts w:ascii="Times New Roman" w:hAnsi="Times New Roman"/>
                <w:b/>
                <w:i/>
                <w:sz w:val="24"/>
                <w:szCs w:val="24"/>
              </w:rPr>
              <w:t>и</w:t>
            </w:r>
            <w:r w:rsidRPr="00D465A9">
              <w:rPr>
                <w:rFonts w:ascii="Times New Roman" w:hAnsi="Times New Roman"/>
                <w:b/>
                <w:i/>
                <w:sz w:val="24"/>
                <w:szCs w:val="24"/>
              </w:rPr>
              <w:t xml:space="preserve"> и обслуживани</w:t>
            </w:r>
            <w:r w:rsidR="000455E4" w:rsidRPr="00D465A9">
              <w:rPr>
                <w:rFonts w:ascii="Times New Roman" w:hAnsi="Times New Roman"/>
                <w:b/>
                <w:i/>
                <w:sz w:val="24"/>
                <w:szCs w:val="24"/>
              </w:rPr>
              <w:t>я</w:t>
            </w:r>
            <w:r w:rsidRPr="00D465A9">
              <w:rPr>
                <w:rFonts w:ascii="Times New Roman" w:hAnsi="Times New Roman"/>
                <w:b/>
                <w:i/>
                <w:sz w:val="24"/>
                <w:szCs w:val="24"/>
              </w:rPr>
              <w:t xml:space="preserve"> автотранспорта, списани</w:t>
            </w:r>
            <w:r w:rsidR="000455E4" w:rsidRPr="00D465A9">
              <w:rPr>
                <w:rFonts w:ascii="Times New Roman" w:hAnsi="Times New Roman"/>
                <w:b/>
                <w:i/>
                <w:sz w:val="24"/>
                <w:szCs w:val="24"/>
              </w:rPr>
              <w:t>я</w:t>
            </w:r>
            <w:r w:rsidRPr="00D465A9">
              <w:rPr>
                <w:rFonts w:ascii="Times New Roman" w:hAnsi="Times New Roman"/>
                <w:b/>
                <w:i/>
                <w:sz w:val="24"/>
                <w:szCs w:val="24"/>
              </w:rPr>
              <w:t xml:space="preserve"> оборудования, общественно</w:t>
            </w:r>
            <w:r w:rsidR="000455E4" w:rsidRPr="00D465A9">
              <w:rPr>
                <w:rFonts w:ascii="Times New Roman" w:hAnsi="Times New Roman"/>
                <w:b/>
                <w:i/>
                <w:sz w:val="24"/>
                <w:szCs w:val="24"/>
              </w:rPr>
              <w:t>го</w:t>
            </w:r>
            <w:r w:rsidRPr="00D465A9">
              <w:rPr>
                <w:rFonts w:ascii="Times New Roman" w:hAnsi="Times New Roman"/>
                <w:b/>
                <w:i/>
                <w:sz w:val="24"/>
                <w:szCs w:val="24"/>
              </w:rPr>
              <w:t xml:space="preserve"> питани</w:t>
            </w:r>
            <w:r w:rsidR="000455E4" w:rsidRPr="00D465A9">
              <w:rPr>
                <w:rFonts w:ascii="Times New Roman" w:hAnsi="Times New Roman"/>
                <w:b/>
                <w:i/>
                <w:sz w:val="24"/>
                <w:szCs w:val="24"/>
              </w:rPr>
              <w:t>я</w:t>
            </w:r>
            <w:r w:rsidRPr="00D465A9">
              <w:rPr>
                <w:rFonts w:ascii="Times New Roman" w:hAnsi="Times New Roman"/>
                <w:b/>
                <w:i/>
                <w:sz w:val="24"/>
                <w:szCs w:val="24"/>
              </w:rPr>
              <w:t>, уборк</w:t>
            </w:r>
            <w:r w:rsidR="000455E4" w:rsidRPr="00D465A9">
              <w:rPr>
                <w:rFonts w:ascii="Times New Roman" w:hAnsi="Times New Roman"/>
                <w:b/>
                <w:i/>
                <w:sz w:val="24"/>
                <w:szCs w:val="24"/>
              </w:rPr>
              <w:t>и</w:t>
            </w:r>
            <w:r w:rsidRPr="00D465A9">
              <w:rPr>
                <w:rFonts w:ascii="Times New Roman" w:hAnsi="Times New Roman"/>
                <w:b/>
                <w:i/>
                <w:sz w:val="24"/>
                <w:szCs w:val="24"/>
              </w:rPr>
              <w:t xml:space="preserve"> территории</w:t>
            </w:r>
            <w:r w:rsidR="000455E4" w:rsidRPr="00D465A9">
              <w:rPr>
                <w:rFonts w:ascii="Times New Roman" w:hAnsi="Times New Roman"/>
                <w:b/>
                <w:i/>
                <w:sz w:val="24"/>
                <w:szCs w:val="24"/>
              </w:rPr>
              <w:t>.</w:t>
            </w:r>
          </w:p>
          <w:p w:rsidR="00D86338" w:rsidRPr="00D465A9" w:rsidRDefault="00E65BCB" w:rsidP="00D86338">
            <w:pPr>
              <w:pStyle w:val="a3"/>
              <w:adjustRightInd w:val="0"/>
              <w:snapToGrid w:val="0"/>
              <w:spacing w:before="120"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 xml:space="preserve">Собираемые отходы производства разделяются по видам, классам опасности. </w:t>
            </w:r>
            <w:r w:rsidR="00D86338" w:rsidRPr="00D465A9">
              <w:rPr>
                <w:rFonts w:ascii="Times New Roman" w:hAnsi="Times New Roman"/>
                <w:b/>
                <w:i/>
                <w:sz w:val="24"/>
                <w:szCs w:val="24"/>
              </w:rPr>
              <w:t>Сбор каждого вида отходов производства обеспечивается с соблюдением природоохранных, санитарных, противопожарных и иных требований законодательства об отходах</w:t>
            </w:r>
            <w:r w:rsidRPr="00D465A9">
              <w:rPr>
                <w:rFonts w:ascii="Times New Roman" w:hAnsi="Times New Roman"/>
                <w:b/>
                <w:i/>
                <w:sz w:val="24"/>
                <w:szCs w:val="24"/>
              </w:rPr>
              <w:t>, в местах образования и временного хранения</w:t>
            </w:r>
            <w:r w:rsidR="00D86338" w:rsidRPr="00D465A9">
              <w:rPr>
                <w:rFonts w:ascii="Times New Roman" w:hAnsi="Times New Roman"/>
                <w:b/>
                <w:i/>
                <w:sz w:val="24"/>
                <w:szCs w:val="24"/>
              </w:rPr>
              <w:t xml:space="preserve">. </w:t>
            </w:r>
          </w:p>
          <w:p w:rsidR="0007014D" w:rsidRPr="00D465A9" w:rsidRDefault="001E7FFD" w:rsidP="00925577">
            <w:pPr>
              <w:pStyle w:val="a3"/>
              <w:adjustRightInd w:val="0"/>
              <w:snapToGrid w:val="0"/>
              <w:spacing w:before="120"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Обезвреживание медицинских отходов от медицинской деятельности</w:t>
            </w:r>
            <w:r w:rsidR="005763C3" w:rsidRPr="00D465A9">
              <w:rPr>
                <w:rFonts w:ascii="Times New Roman" w:hAnsi="Times New Roman"/>
                <w:b/>
                <w:i/>
                <w:sz w:val="24"/>
                <w:szCs w:val="24"/>
              </w:rPr>
              <w:t xml:space="preserve"> (</w:t>
            </w:r>
            <w:proofErr w:type="spellStart"/>
            <w:r w:rsidR="005763C3" w:rsidRPr="00D465A9">
              <w:rPr>
                <w:rFonts w:ascii="Times New Roman" w:hAnsi="Times New Roman"/>
                <w:b/>
                <w:i/>
                <w:sz w:val="24"/>
                <w:szCs w:val="24"/>
              </w:rPr>
              <w:t>стеклобой</w:t>
            </w:r>
            <w:proofErr w:type="spellEnd"/>
            <w:r w:rsidR="005763C3" w:rsidRPr="00D465A9">
              <w:rPr>
                <w:rFonts w:ascii="Times New Roman" w:hAnsi="Times New Roman"/>
                <w:b/>
                <w:i/>
                <w:sz w:val="24"/>
                <w:szCs w:val="24"/>
              </w:rPr>
              <w:t xml:space="preserve"> бесцветный тарный, </w:t>
            </w:r>
            <w:proofErr w:type="spellStart"/>
            <w:r w:rsidR="005763C3" w:rsidRPr="00D465A9">
              <w:rPr>
                <w:rFonts w:ascii="Times New Roman" w:hAnsi="Times New Roman"/>
                <w:b/>
                <w:i/>
                <w:sz w:val="24"/>
                <w:szCs w:val="24"/>
              </w:rPr>
              <w:t>стеклобой</w:t>
            </w:r>
            <w:proofErr w:type="spellEnd"/>
            <w:r w:rsidR="005763C3" w:rsidRPr="00D465A9">
              <w:rPr>
                <w:rFonts w:ascii="Times New Roman" w:hAnsi="Times New Roman"/>
                <w:b/>
                <w:i/>
                <w:sz w:val="24"/>
                <w:szCs w:val="24"/>
              </w:rPr>
              <w:t xml:space="preserve"> ампульный загрязненный, резинотканевые отходы, анатомические отходы необеззараженные (</w:t>
            </w:r>
            <w:proofErr w:type="spellStart"/>
            <w:r w:rsidR="005763C3" w:rsidRPr="00D465A9">
              <w:rPr>
                <w:rFonts w:ascii="Times New Roman" w:hAnsi="Times New Roman"/>
                <w:b/>
                <w:i/>
                <w:sz w:val="24"/>
                <w:szCs w:val="24"/>
              </w:rPr>
              <w:t>необезвреженные</w:t>
            </w:r>
            <w:proofErr w:type="spellEnd"/>
            <w:r w:rsidR="005763C3" w:rsidRPr="00D465A9">
              <w:rPr>
                <w:rFonts w:ascii="Times New Roman" w:hAnsi="Times New Roman"/>
                <w:b/>
                <w:i/>
                <w:sz w:val="24"/>
                <w:szCs w:val="24"/>
              </w:rPr>
              <w:t>), отходы, загрязненные кровью или другими биологическими жидкостями не инфицирующими, необеззараженные (</w:t>
            </w:r>
            <w:proofErr w:type="spellStart"/>
            <w:r w:rsidR="005763C3" w:rsidRPr="00D465A9">
              <w:rPr>
                <w:rFonts w:ascii="Times New Roman" w:hAnsi="Times New Roman"/>
                <w:b/>
                <w:i/>
                <w:sz w:val="24"/>
                <w:szCs w:val="24"/>
              </w:rPr>
              <w:t>необезвреженные</w:t>
            </w:r>
            <w:proofErr w:type="spellEnd"/>
            <w:r w:rsidR="005763C3" w:rsidRPr="00D465A9">
              <w:rPr>
                <w:rFonts w:ascii="Times New Roman" w:hAnsi="Times New Roman"/>
                <w:b/>
                <w:i/>
                <w:sz w:val="24"/>
                <w:szCs w:val="24"/>
              </w:rPr>
              <w:t xml:space="preserve">), приборы и инструменты медицинского назначения, не соответствующие </w:t>
            </w:r>
            <w:r w:rsidR="00EF3F91" w:rsidRPr="00D465A9">
              <w:rPr>
                <w:rFonts w:ascii="Times New Roman" w:hAnsi="Times New Roman"/>
                <w:b/>
                <w:i/>
                <w:sz w:val="24"/>
                <w:szCs w:val="24"/>
              </w:rPr>
              <w:t>установленным требованиям, испорченные или использованные, необеззараженные (</w:t>
            </w:r>
            <w:proofErr w:type="spellStart"/>
            <w:r w:rsidR="00EF3F91" w:rsidRPr="00D465A9">
              <w:rPr>
                <w:rFonts w:ascii="Times New Roman" w:hAnsi="Times New Roman"/>
                <w:b/>
                <w:i/>
                <w:sz w:val="24"/>
                <w:szCs w:val="24"/>
              </w:rPr>
              <w:t>необезвреженные</w:t>
            </w:r>
            <w:proofErr w:type="spellEnd"/>
            <w:r w:rsidR="00EF3F91" w:rsidRPr="00D465A9">
              <w:rPr>
                <w:rFonts w:ascii="Times New Roman" w:hAnsi="Times New Roman"/>
                <w:b/>
                <w:i/>
                <w:sz w:val="24"/>
                <w:szCs w:val="24"/>
              </w:rPr>
              <w:t>),</w:t>
            </w:r>
            <w:r w:rsidRPr="00D465A9">
              <w:rPr>
                <w:rFonts w:ascii="Times New Roman" w:hAnsi="Times New Roman"/>
                <w:b/>
                <w:i/>
                <w:sz w:val="24"/>
                <w:szCs w:val="24"/>
              </w:rPr>
              <w:t xml:space="preserve"> </w:t>
            </w:r>
            <w:r w:rsidR="00EF3F91" w:rsidRPr="00D465A9">
              <w:rPr>
                <w:rFonts w:ascii="Times New Roman" w:hAnsi="Times New Roman"/>
                <w:b/>
                <w:i/>
                <w:sz w:val="24"/>
                <w:szCs w:val="24"/>
              </w:rPr>
              <w:t xml:space="preserve">одноразовые </w:t>
            </w:r>
            <w:proofErr w:type="gramStart"/>
            <w:r w:rsidR="00EF3F91" w:rsidRPr="00D465A9">
              <w:rPr>
                <w:rFonts w:ascii="Times New Roman" w:hAnsi="Times New Roman"/>
                <w:b/>
                <w:i/>
                <w:sz w:val="24"/>
                <w:szCs w:val="24"/>
              </w:rPr>
              <w:t>шприцы</w:t>
            </w:r>
            <w:proofErr w:type="gramEnd"/>
            <w:r w:rsidR="00EF3F91" w:rsidRPr="00D465A9">
              <w:rPr>
                <w:rFonts w:ascii="Times New Roman" w:hAnsi="Times New Roman"/>
                <w:b/>
                <w:i/>
                <w:sz w:val="24"/>
                <w:szCs w:val="24"/>
              </w:rPr>
              <w:t xml:space="preserve"> бывшие в употреблении необеззараженные (</w:t>
            </w:r>
            <w:proofErr w:type="spellStart"/>
            <w:r w:rsidR="00EF3F91" w:rsidRPr="00D465A9">
              <w:rPr>
                <w:rFonts w:ascii="Times New Roman" w:hAnsi="Times New Roman"/>
                <w:b/>
                <w:i/>
                <w:sz w:val="24"/>
                <w:szCs w:val="24"/>
              </w:rPr>
              <w:t>необезвреженные</w:t>
            </w:r>
            <w:proofErr w:type="spellEnd"/>
            <w:r w:rsidR="00EF3F91" w:rsidRPr="00D465A9">
              <w:rPr>
                <w:rFonts w:ascii="Times New Roman" w:hAnsi="Times New Roman"/>
                <w:b/>
                <w:i/>
                <w:sz w:val="24"/>
                <w:szCs w:val="24"/>
              </w:rPr>
              <w:t>), острые предметы необеззараженные (</w:t>
            </w:r>
            <w:proofErr w:type="spellStart"/>
            <w:r w:rsidR="00EF3F91" w:rsidRPr="00D465A9">
              <w:rPr>
                <w:rFonts w:ascii="Times New Roman" w:hAnsi="Times New Roman"/>
                <w:b/>
                <w:i/>
                <w:sz w:val="24"/>
                <w:szCs w:val="24"/>
              </w:rPr>
              <w:t>необезвреженные</w:t>
            </w:r>
            <w:proofErr w:type="spellEnd"/>
            <w:r w:rsidR="00EF3F91" w:rsidRPr="00D465A9">
              <w:rPr>
                <w:rFonts w:ascii="Times New Roman" w:hAnsi="Times New Roman"/>
                <w:b/>
                <w:i/>
                <w:sz w:val="24"/>
                <w:szCs w:val="24"/>
              </w:rPr>
              <w:t xml:space="preserve">)) </w:t>
            </w:r>
            <w:r w:rsidRPr="00D465A9">
              <w:rPr>
                <w:rFonts w:ascii="Times New Roman" w:hAnsi="Times New Roman"/>
                <w:b/>
                <w:i/>
                <w:sz w:val="24"/>
                <w:szCs w:val="24"/>
              </w:rPr>
              <w:t>осуществляется химическим методом путем использования химических дезинфицирующих средств</w:t>
            </w:r>
            <w:r w:rsidR="0007014D" w:rsidRPr="00D465A9">
              <w:rPr>
                <w:rFonts w:ascii="Times New Roman" w:hAnsi="Times New Roman"/>
                <w:b/>
                <w:i/>
                <w:sz w:val="24"/>
                <w:szCs w:val="24"/>
              </w:rPr>
              <w:t>.</w:t>
            </w:r>
          </w:p>
          <w:p w:rsidR="0007014D" w:rsidRPr="00D465A9" w:rsidRDefault="0007014D" w:rsidP="00925577">
            <w:pPr>
              <w:pStyle w:val="a3"/>
              <w:adjustRightInd w:val="0"/>
              <w:snapToGrid w:val="0"/>
              <w:spacing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 xml:space="preserve">Отходы бумаги и картона от канцелярской деятельности, </w:t>
            </w:r>
            <w:proofErr w:type="spellStart"/>
            <w:r w:rsidRPr="00D465A9">
              <w:rPr>
                <w:rFonts w:ascii="Times New Roman" w:hAnsi="Times New Roman"/>
                <w:b/>
                <w:i/>
                <w:sz w:val="24"/>
                <w:szCs w:val="24"/>
              </w:rPr>
              <w:t>стеклобой</w:t>
            </w:r>
            <w:proofErr w:type="spellEnd"/>
            <w:r w:rsidRPr="00D465A9">
              <w:rPr>
                <w:rFonts w:ascii="Times New Roman" w:hAnsi="Times New Roman"/>
                <w:b/>
                <w:i/>
                <w:sz w:val="24"/>
                <w:szCs w:val="24"/>
              </w:rPr>
              <w:t xml:space="preserve"> бесцветный тарный, </w:t>
            </w:r>
            <w:proofErr w:type="spellStart"/>
            <w:r w:rsidRPr="00D465A9">
              <w:rPr>
                <w:rFonts w:ascii="Times New Roman" w:hAnsi="Times New Roman"/>
                <w:b/>
                <w:i/>
                <w:sz w:val="24"/>
                <w:szCs w:val="24"/>
              </w:rPr>
              <w:t>стеклобой</w:t>
            </w:r>
            <w:proofErr w:type="spellEnd"/>
            <w:r w:rsidRPr="00D465A9">
              <w:rPr>
                <w:rFonts w:ascii="Times New Roman" w:hAnsi="Times New Roman"/>
                <w:b/>
                <w:i/>
                <w:sz w:val="24"/>
                <w:szCs w:val="24"/>
              </w:rPr>
              <w:t xml:space="preserve"> ампульный незагрязненный, ПЭТ-бутылки, пластмассовая упаковка, пластмассовые отходы в виде тары из-под моющих, чистящих и других аналогичных средств</w:t>
            </w:r>
            <w:r w:rsidR="005E1E24" w:rsidRPr="00D465A9">
              <w:rPr>
                <w:rFonts w:ascii="Times New Roman" w:hAnsi="Times New Roman"/>
                <w:b/>
                <w:i/>
                <w:sz w:val="24"/>
                <w:szCs w:val="24"/>
              </w:rPr>
              <w:t xml:space="preserve"> после накопления количества, допустимого для временного хранения, сдаются по договору для дальнейшего использования в заготовительную организацию в качестве вторичного сырья.</w:t>
            </w:r>
          </w:p>
          <w:p w:rsidR="00925577" w:rsidRPr="00D465A9" w:rsidRDefault="005E1E24" w:rsidP="00925577">
            <w:pPr>
              <w:pStyle w:val="a3"/>
              <w:adjustRightInd w:val="0"/>
              <w:snapToGrid w:val="0"/>
              <w:spacing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 xml:space="preserve">Лом стальной несортированный после накопления допустимого количества для </w:t>
            </w:r>
            <w:r w:rsidR="00925577" w:rsidRPr="00D465A9">
              <w:rPr>
                <w:rFonts w:ascii="Times New Roman" w:hAnsi="Times New Roman"/>
                <w:b/>
                <w:i/>
                <w:sz w:val="24"/>
                <w:szCs w:val="24"/>
              </w:rPr>
              <w:t>временного хранения, сдаются  на использование по договору подразделению ПУП «</w:t>
            </w:r>
            <w:proofErr w:type="spellStart"/>
            <w:r w:rsidR="00925577" w:rsidRPr="00D465A9">
              <w:rPr>
                <w:rFonts w:ascii="Times New Roman" w:hAnsi="Times New Roman"/>
                <w:b/>
                <w:i/>
                <w:sz w:val="24"/>
                <w:szCs w:val="24"/>
              </w:rPr>
              <w:t>Гомельвторчермет</w:t>
            </w:r>
            <w:proofErr w:type="spellEnd"/>
            <w:r w:rsidR="00925577" w:rsidRPr="00D465A9">
              <w:rPr>
                <w:rFonts w:ascii="Times New Roman" w:hAnsi="Times New Roman"/>
                <w:b/>
                <w:i/>
                <w:sz w:val="24"/>
                <w:szCs w:val="24"/>
              </w:rPr>
              <w:t>».</w:t>
            </w:r>
          </w:p>
          <w:p w:rsidR="00806848" w:rsidRPr="00D465A9" w:rsidRDefault="00925577" w:rsidP="00806848">
            <w:pPr>
              <w:pStyle w:val="a3"/>
              <w:adjustRightInd w:val="0"/>
              <w:snapToGrid w:val="0"/>
              <w:spacing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lastRenderedPageBreak/>
              <w:t xml:space="preserve">Свинцовые аккумуляторы, отработанные неповрежденные с </w:t>
            </w:r>
            <w:proofErr w:type="spellStart"/>
            <w:r w:rsidRPr="00D465A9">
              <w:rPr>
                <w:rFonts w:ascii="Times New Roman" w:hAnsi="Times New Roman"/>
                <w:b/>
                <w:i/>
                <w:sz w:val="24"/>
                <w:szCs w:val="24"/>
              </w:rPr>
              <w:t>неслитым</w:t>
            </w:r>
            <w:proofErr w:type="spellEnd"/>
            <w:r w:rsidRPr="00D465A9">
              <w:rPr>
                <w:rFonts w:ascii="Times New Roman" w:hAnsi="Times New Roman"/>
                <w:b/>
                <w:i/>
                <w:sz w:val="24"/>
                <w:szCs w:val="24"/>
              </w:rPr>
              <w:t xml:space="preserve"> электролитом, металлические конструкции и детали с содержанием цветных металлов и их соединений поврежденные</w:t>
            </w:r>
            <w:r w:rsidR="00806848" w:rsidRPr="00D465A9">
              <w:rPr>
                <w:rFonts w:ascii="Times New Roman" w:hAnsi="Times New Roman"/>
                <w:b/>
                <w:i/>
                <w:sz w:val="24"/>
                <w:szCs w:val="24"/>
              </w:rPr>
              <w:t xml:space="preserve"> после накопления количества, допустимого для временного хранения,</w:t>
            </w:r>
            <w:r w:rsidRPr="00D465A9">
              <w:rPr>
                <w:rFonts w:ascii="Times New Roman" w:hAnsi="Times New Roman"/>
                <w:b/>
                <w:i/>
                <w:sz w:val="24"/>
                <w:szCs w:val="24"/>
              </w:rPr>
              <w:t xml:space="preserve"> сдаются на использование по договору подразделению ОАО «</w:t>
            </w:r>
            <w:proofErr w:type="spellStart"/>
            <w:r w:rsidRPr="00D465A9">
              <w:rPr>
                <w:rFonts w:ascii="Times New Roman" w:hAnsi="Times New Roman"/>
                <w:b/>
                <w:i/>
                <w:sz w:val="24"/>
                <w:szCs w:val="24"/>
              </w:rPr>
              <w:t>Белцветмет</w:t>
            </w:r>
            <w:proofErr w:type="spellEnd"/>
            <w:r w:rsidRPr="00D465A9">
              <w:rPr>
                <w:rFonts w:ascii="Times New Roman" w:hAnsi="Times New Roman"/>
                <w:b/>
                <w:i/>
                <w:sz w:val="24"/>
                <w:szCs w:val="24"/>
              </w:rPr>
              <w:t>».</w:t>
            </w:r>
          </w:p>
          <w:p w:rsidR="00AF19F4" w:rsidRPr="00D465A9" w:rsidRDefault="001A37EC" w:rsidP="00AF19F4">
            <w:pPr>
              <w:pStyle w:val="a3"/>
              <w:adjustRightInd w:val="0"/>
              <w:snapToGrid w:val="0"/>
              <w:spacing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Люминесцентные</w:t>
            </w:r>
            <w:r w:rsidR="00925577" w:rsidRPr="00D465A9">
              <w:rPr>
                <w:rFonts w:ascii="Times New Roman" w:hAnsi="Times New Roman"/>
                <w:b/>
                <w:i/>
                <w:sz w:val="24"/>
                <w:szCs w:val="24"/>
              </w:rPr>
              <w:t xml:space="preserve"> трубки отработанные</w:t>
            </w:r>
            <w:r w:rsidRPr="00D465A9">
              <w:rPr>
                <w:rFonts w:ascii="Times New Roman" w:hAnsi="Times New Roman"/>
                <w:b/>
                <w:i/>
                <w:sz w:val="24"/>
                <w:szCs w:val="24"/>
              </w:rPr>
              <w:t>,</w:t>
            </w:r>
            <w:r w:rsidR="00925577" w:rsidRPr="00D465A9">
              <w:rPr>
                <w:rFonts w:ascii="Times New Roman" w:hAnsi="Times New Roman"/>
                <w:b/>
                <w:i/>
                <w:sz w:val="24"/>
                <w:szCs w:val="24"/>
              </w:rPr>
              <w:t xml:space="preserve"> термомет</w:t>
            </w:r>
            <w:r w:rsidR="00806848" w:rsidRPr="00D465A9">
              <w:rPr>
                <w:rFonts w:ascii="Times New Roman" w:hAnsi="Times New Roman"/>
                <w:b/>
                <w:i/>
                <w:sz w:val="24"/>
                <w:szCs w:val="24"/>
              </w:rPr>
              <w:t>р</w:t>
            </w:r>
            <w:r w:rsidR="00925577" w:rsidRPr="00D465A9">
              <w:rPr>
                <w:rFonts w:ascii="Times New Roman" w:hAnsi="Times New Roman"/>
                <w:b/>
                <w:i/>
                <w:sz w:val="24"/>
                <w:szCs w:val="24"/>
              </w:rPr>
              <w:t xml:space="preserve">ы ртутные использованные или испорченные  </w:t>
            </w:r>
            <w:r w:rsidR="00806848" w:rsidRPr="00D465A9">
              <w:rPr>
                <w:rFonts w:ascii="Times New Roman" w:hAnsi="Times New Roman"/>
                <w:b/>
                <w:i/>
                <w:sz w:val="24"/>
                <w:szCs w:val="24"/>
              </w:rPr>
              <w:t>после накопления количества, допустимого для временного хранения,</w:t>
            </w:r>
            <w:r w:rsidRPr="00D465A9">
              <w:rPr>
                <w:rFonts w:ascii="Times New Roman" w:hAnsi="Times New Roman"/>
                <w:b/>
                <w:i/>
                <w:sz w:val="24"/>
                <w:szCs w:val="24"/>
              </w:rPr>
              <w:t xml:space="preserve"> передаются на </w:t>
            </w:r>
            <w:proofErr w:type="spellStart"/>
            <w:r w:rsidRPr="00D465A9">
              <w:rPr>
                <w:rFonts w:ascii="Times New Roman" w:hAnsi="Times New Roman"/>
                <w:b/>
                <w:i/>
                <w:sz w:val="24"/>
                <w:szCs w:val="24"/>
              </w:rPr>
              <w:t>демеркуризацию</w:t>
            </w:r>
            <w:proofErr w:type="spellEnd"/>
            <w:r w:rsidRPr="00D465A9">
              <w:rPr>
                <w:rFonts w:ascii="Times New Roman" w:hAnsi="Times New Roman"/>
                <w:b/>
                <w:i/>
                <w:sz w:val="24"/>
                <w:szCs w:val="24"/>
              </w:rPr>
              <w:t xml:space="preserve"> (обезвреживание) </w:t>
            </w:r>
            <w:r w:rsidR="00AF19F4" w:rsidRPr="00D465A9">
              <w:rPr>
                <w:rFonts w:ascii="Times New Roman" w:hAnsi="Times New Roman"/>
                <w:b/>
                <w:i/>
                <w:sz w:val="24"/>
                <w:szCs w:val="24"/>
              </w:rPr>
              <w:t>с</w:t>
            </w:r>
            <w:r w:rsidRPr="00D465A9">
              <w:rPr>
                <w:rFonts w:ascii="Times New Roman" w:hAnsi="Times New Roman"/>
                <w:b/>
                <w:i/>
                <w:sz w:val="24"/>
                <w:szCs w:val="24"/>
              </w:rPr>
              <w:t>пециализированному предприяти</w:t>
            </w:r>
            <w:r w:rsidR="00AF19F4" w:rsidRPr="00D465A9">
              <w:rPr>
                <w:rFonts w:ascii="Times New Roman" w:hAnsi="Times New Roman"/>
                <w:b/>
                <w:i/>
                <w:sz w:val="24"/>
                <w:szCs w:val="24"/>
              </w:rPr>
              <w:t>ю.</w:t>
            </w:r>
          </w:p>
          <w:p w:rsidR="00925577" w:rsidRPr="00D465A9" w:rsidRDefault="00AF19F4" w:rsidP="00AF19F4">
            <w:pPr>
              <w:pStyle w:val="a3"/>
              <w:adjustRightInd w:val="0"/>
              <w:snapToGrid w:val="0"/>
              <w:spacing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Батареи (элементы питания) различных моделей отработанные после накопления количества, допустимого для временного хранения,</w:t>
            </w:r>
            <w:r w:rsidR="001A37EC" w:rsidRPr="00D465A9">
              <w:rPr>
                <w:rFonts w:ascii="Times New Roman" w:hAnsi="Times New Roman"/>
                <w:b/>
                <w:i/>
                <w:sz w:val="24"/>
                <w:szCs w:val="24"/>
              </w:rPr>
              <w:t xml:space="preserve"> </w:t>
            </w:r>
            <w:r w:rsidRPr="00D465A9">
              <w:rPr>
                <w:rFonts w:ascii="Times New Roman" w:hAnsi="Times New Roman"/>
                <w:b/>
                <w:i/>
                <w:sz w:val="24"/>
                <w:szCs w:val="24"/>
              </w:rPr>
              <w:t>передаются специализированным предприятиям на использование.</w:t>
            </w:r>
          </w:p>
          <w:p w:rsidR="0025708D" w:rsidRPr="00D465A9" w:rsidRDefault="0025708D" w:rsidP="0025708D">
            <w:pPr>
              <w:pStyle w:val="a3"/>
              <w:adjustRightInd w:val="0"/>
              <w:snapToGrid w:val="0"/>
              <w:spacing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 xml:space="preserve">Изношенные шины с </w:t>
            </w:r>
            <w:proofErr w:type="spellStart"/>
            <w:r w:rsidRPr="00D465A9">
              <w:rPr>
                <w:rFonts w:ascii="Times New Roman" w:hAnsi="Times New Roman"/>
                <w:b/>
                <w:i/>
                <w:sz w:val="24"/>
                <w:szCs w:val="24"/>
              </w:rPr>
              <w:t>металлокордом</w:t>
            </w:r>
            <w:proofErr w:type="spellEnd"/>
            <w:r w:rsidRPr="00D465A9">
              <w:rPr>
                <w:rFonts w:ascii="Times New Roman" w:hAnsi="Times New Roman"/>
                <w:b/>
                <w:i/>
                <w:sz w:val="24"/>
                <w:szCs w:val="24"/>
              </w:rPr>
              <w:t xml:space="preserve"> после накопления количества, допустимого для временного хранения, передаются специализированным предприятиям на переработку.</w:t>
            </w:r>
          </w:p>
          <w:p w:rsidR="0025708D" w:rsidRPr="00D465A9" w:rsidRDefault="0025708D" w:rsidP="0025708D">
            <w:pPr>
              <w:pStyle w:val="a3"/>
              <w:adjustRightInd w:val="0"/>
              <w:snapToGrid w:val="0"/>
              <w:spacing w:after="0" w:line="240" w:lineRule="auto"/>
              <w:ind w:left="0" w:firstLine="403"/>
              <w:jc w:val="both"/>
              <w:rPr>
                <w:rFonts w:ascii="Times New Roman" w:hAnsi="Times New Roman"/>
                <w:b/>
                <w:i/>
                <w:sz w:val="24"/>
                <w:szCs w:val="24"/>
              </w:rPr>
            </w:pPr>
            <w:proofErr w:type="gramStart"/>
            <w:r w:rsidRPr="00D465A9">
              <w:rPr>
                <w:rFonts w:ascii="Times New Roman" w:hAnsi="Times New Roman"/>
                <w:b/>
                <w:i/>
                <w:sz w:val="24"/>
                <w:szCs w:val="24"/>
              </w:rPr>
              <w:t>Резинотканевые отходы, анатомические отходы обеззараженные (обезвреженные),</w:t>
            </w:r>
            <w:r w:rsidRPr="00D465A9">
              <w:rPr>
                <w:b/>
                <w:i/>
              </w:rPr>
              <w:t xml:space="preserve"> </w:t>
            </w:r>
            <w:r w:rsidRPr="00D465A9">
              <w:rPr>
                <w:rFonts w:ascii="Times New Roman" w:hAnsi="Times New Roman"/>
                <w:b/>
                <w:i/>
                <w:sz w:val="24"/>
                <w:szCs w:val="24"/>
              </w:rPr>
              <w:t xml:space="preserve">одноразовые шприцы, бывшие в употреблении, обеззараженные (обезвреженные), приборы и инструменты медицинского назначения, не соответствующие требованиям, испорченные или использованные, обеззараженные (обезвреженные) после накопления количества, допустимого для временного хранения, </w:t>
            </w:r>
            <w:r w:rsidR="00B91B15" w:rsidRPr="00D465A9">
              <w:rPr>
                <w:rFonts w:ascii="Times New Roman" w:hAnsi="Times New Roman"/>
                <w:b/>
                <w:i/>
                <w:sz w:val="24"/>
                <w:szCs w:val="24"/>
              </w:rPr>
              <w:t>передаются для дальнейшего использования специализированным организациям.</w:t>
            </w:r>
            <w:proofErr w:type="gramEnd"/>
          </w:p>
          <w:p w:rsidR="00B83A8A" w:rsidRPr="00D465A9" w:rsidRDefault="00B83A8A" w:rsidP="00B83A8A">
            <w:pPr>
              <w:pStyle w:val="a3"/>
              <w:adjustRightInd w:val="0"/>
              <w:snapToGrid w:val="0"/>
              <w:spacing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 xml:space="preserve">Острые предметы обеззараженные (обезвреженные), отходы загрязненные кровью или биологическими жидкостями не инфицирующими, обеззараженные (обезвреженные),  отходы кухонь и предприятий общественного питания (неопасные), отходы производства, подобные отходам жизнедеятельности населения (неопасные), отходы (смет) от уборки территории промышленных предприятий и организаций </w:t>
            </w:r>
            <w:r w:rsidR="00BB51EE" w:rsidRPr="00D465A9">
              <w:rPr>
                <w:rFonts w:ascii="Times New Roman" w:hAnsi="Times New Roman"/>
                <w:b/>
                <w:i/>
                <w:sz w:val="24"/>
                <w:szCs w:val="24"/>
              </w:rPr>
              <w:t xml:space="preserve">подлежат захоронению на полигоне ТКО КЖУП «Мозырский </w:t>
            </w:r>
            <w:proofErr w:type="spellStart"/>
            <w:r w:rsidR="00BB51EE" w:rsidRPr="00D465A9">
              <w:rPr>
                <w:rFonts w:ascii="Times New Roman" w:hAnsi="Times New Roman"/>
                <w:b/>
                <w:i/>
                <w:sz w:val="24"/>
                <w:szCs w:val="24"/>
              </w:rPr>
              <w:lastRenderedPageBreak/>
              <w:t>райжилкомхоз</w:t>
            </w:r>
            <w:proofErr w:type="spellEnd"/>
            <w:r w:rsidR="00BB51EE" w:rsidRPr="00D465A9">
              <w:rPr>
                <w:rFonts w:ascii="Times New Roman" w:hAnsi="Times New Roman"/>
                <w:b/>
                <w:i/>
                <w:sz w:val="24"/>
                <w:szCs w:val="24"/>
              </w:rPr>
              <w:t xml:space="preserve">» н.п. </w:t>
            </w:r>
            <w:proofErr w:type="spellStart"/>
            <w:r w:rsidR="00BB51EE" w:rsidRPr="00D465A9">
              <w:rPr>
                <w:rFonts w:ascii="Times New Roman" w:hAnsi="Times New Roman"/>
                <w:b/>
                <w:i/>
                <w:sz w:val="24"/>
                <w:szCs w:val="24"/>
              </w:rPr>
              <w:t>Провтюки</w:t>
            </w:r>
            <w:proofErr w:type="spellEnd"/>
            <w:r w:rsidR="000D5D45" w:rsidRPr="00D465A9">
              <w:rPr>
                <w:rFonts w:ascii="Times New Roman" w:hAnsi="Times New Roman"/>
                <w:b/>
                <w:i/>
                <w:sz w:val="24"/>
                <w:szCs w:val="24"/>
              </w:rPr>
              <w:t>.</w:t>
            </w:r>
            <w:r w:rsidRPr="00D465A9">
              <w:rPr>
                <w:rFonts w:ascii="Times New Roman" w:hAnsi="Times New Roman"/>
                <w:b/>
                <w:i/>
                <w:sz w:val="24"/>
                <w:szCs w:val="24"/>
              </w:rPr>
              <w:t xml:space="preserve"> </w:t>
            </w:r>
          </w:p>
          <w:p w:rsidR="00AF43EF" w:rsidRPr="00D465A9" w:rsidRDefault="00AF43EF" w:rsidP="00B83A8A">
            <w:pPr>
              <w:pStyle w:val="a3"/>
              <w:adjustRightInd w:val="0"/>
              <w:snapToGrid w:val="0"/>
              <w:spacing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 xml:space="preserve">Транспортировка отходов производится с использованием транспортных средств, обеспечивающих предотвращение вредного воздействия перевозимых отходов на окружающую среду, здоровье граждан, имущество и осуществляется в соответствии с </w:t>
            </w:r>
            <w:r w:rsidR="007A1A80" w:rsidRPr="00D465A9">
              <w:rPr>
                <w:rFonts w:ascii="Times New Roman" w:hAnsi="Times New Roman"/>
                <w:b/>
                <w:i/>
                <w:sz w:val="24"/>
                <w:szCs w:val="24"/>
              </w:rPr>
              <w:t>законодательством.</w:t>
            </w:r>
          </w:p>
          <w:p w:rsidR="008C7C52" w:rsidRPr="00D465A9" w:rsidRDefault="0025708D" w:rsidP="00F43C9E">
            <w:pPr>
              <w:pStyle w:val="a3"/>
              <w:adjustRightInd w:val="0"/>
              <w:snapToGrid w:val="0"/>
              <w:spacing w:before="120" w:after="0" w:line="240" w:lineRule="auto"/>
              <w:ind w:left="0"/>
              <w:jc w:val="both"/>
              <w:rPr>
                <w:rFonts w:ascii="Times New Roman" w:hAnsi="Times New Roman"/>
                <w:b/>
                <w:i/>
                <w:sz w:val="24"/>
                <w:szCs w:val="24"/>
              </w:rPr>
            </w:pPr>
            <w:r w:rsidRPr="00D465A9">
              <w:rPr>
                <w:rFonts w:ascii="Times New Roman" w:hAnsi="Times New Roman"/>
                <w:b/>
                <w:i/>
                <w:sz w:val="24"/>
                <w:szCs w:val="24"/>
              </w:rPr>
              <w:t xml:space="preserve"> </w:t>
            </w:r>
            <w:proofErr w:type="gramStart"/>
            <w:r w:rsidR="00430F8E" w:rsidRPr="00D465A9">
              <w:rPr>
                <w:rFonts w:ascii="Times New Roman" w:hAnsi="Times New Roman"/>
                <w:b/>
                <w:i/>
                <w:sz w:val="24"/>
                <w:szCs w:val="24"/>
              </w:rPr>
              <w:t>(Например - бытовые вывозятся на полигон ТБО, опасные на спец полигон для захоронения, медицинские отходы - на объекты согласно реестру объектов по использованию отходов и реестру объектов хранения, захоронения и обезвреживания отходов Министерства природных ресурсов и охраны окружающей среды Республики Беларусь, указать классификацию по коду отходов СИЗ, костюмов и способ обращения с данным видом отходов.)</w:t>
            </w:r>
            <w:proofErr w:type="gramEnd"/>
          </w:p>
          <w:p w:rsidR="008C7C52" w:rsidRPr="00D465A9" w:rsidRDefault="00615335" w:rsidP="00F43C9E">
            <w:pPr>
              <w:pStyle w:val="a3"/>
              <w:adjustRightInd w:val="0"/>
              <w:snapToGrid w:val="0"/>
              <w:spacing w:before="120" w:after="0" w:line="240" w:lineRule="auto"/>
              <w:ind w:left="0"/>
              <w:jc w:val="both"/>
              <w:rPr>
                <w:rFonts w:ascii="Times New Roman" w:hAnsi="Times New Roman"/>
                <w:b/>
                <w:i/>
                <w:sz w:val="24"/>
                <w:szCs w:val="24"/>
              </w:rPr>
            </w:pPr>
            <w:r w:rsidRPr="00D465A9">
              <w:rPr>
                <w:rFonts w:ascii="Times New Roman" w:hAnsi="Times New Roman"/>
                <w:b/>
                <w:i/>
                <w:sz w:val="24"/>
                <w:szCs w:val="24"/>
              </w:rPr>
              <w:t>11</w:t>
            </w:r>
            <w:r w:rsidR="00F43C9E" w:rsidRPr="00D465A9">
              <w:rPr>
                <w:rFonts w:ascii="Times New Roman" w:hAnsi="Times New Roman"/>
                <w:b/>
                <w:i/>
                <w:sz w:val="24"/>
                <w:szCs w:val="24"/>
              </w:rPr>
              <w:t xml:space="preserve">. </w:t>
            </w:r>
            <w:r w:rsidR="00DD017B" w:rsidRPr="00D465A9">
              <w:rPr>
                <w:rFonts w:ascii="Times New Roman" w:hAnsi="Times New Roman"/>
                <w:b/>
                <w:i/>
                <w:sz w:val="24"/>
                <w:szCs w:val="24"/>
              </w:rPr>
              <w:t>Ука</w:t>
            </w:r>
            <w:r w:rsidR="006A329A" w:rsidRPr="00D465A9">
              <w:rPr>
                <w:rFonts w:ascii="Times New Roman" w:hAnsi="Times New Roman"/>
                <w:b/>
                <w:i/>
                <w:sz w:val="24"/>
                <w:szCs w:val="24"/>
              </w:rPr>
              <w:t>зать</w:t>
            </w:r>
            <w:r w:rsidR="00DD017B" w:rsidRPr="00D465A9">
              <w:rPr>
                <w:rFonts w:ascii="Times New Roman" w:hAnsi="Times New Roman"/>
                <w:b/>
                <w:i/>
                <w:sz w:val="24"/>
                <w:szCs w:val="24"/>
              </w:rPr>
              <w:t xml:space="preserve"> ответственных лиц в </w:t>
            </w:r>
            <w:proofErr w:type="gramStart"/>
            <w:r w:rsidR="00DD017B" w:rsidRPr="00D465A9">
              <w:rPr>
                <w:rFonts w:ascii="Times New Roman" w:hAnsi="Times New Roman"/>
                <w:b/>
                <w:i/>
                <w:sz w:val="24"/>
                <w:szCs w:val="24"/>
              </w:rPr>
              <w:t>ОЗ</w:t>
            </w:r>
            <w:proofErr w:type="gramEnd"/>
            <w:r w:rsidR="00DD017B" w:rsidRPr="00D465A9">
              <w:rPr>
                <w:rFonts w:ascii="Times New Roman" w:hAnsi="Times New Roman"/>
                <w:b/>
                <w:i/>
                <w:sz w:val="24"/>
                <w:szCs w:val="24"/>
              </w:rPr>
              <w:t xml:space="preserve"> для контроля инфекционных заболеваний и обращения с отходами</w:t>
            </w:r>
            <w:r w:rsidR="008C7C52" w:rsidRPr="00D465A9">
              <w:rPr>
                <w:rFonts w:ascii="Times New Roman" w:hAnsi="Times New Roman"/>
                <w:b/>
                <w:i/>
                <w:sz w:val="24"/>
                <w:szCs w:val="24"/>
              </w:rPr>
              <w:t>.</w:t>
            </w:r>
          </w:p>
          <w:p w:rsidR="008D719D" w:rsidRPr="00D465A9" w:rsidRDefault="008D719D" w:rsidP="00F43C9E">
            <w:pPr>
              <w:pStyle w:val="a3"/>
              <w:adjustRightInd w:val="0"/>
              <w:snapToGrid w:val="0"/>
              <w:spacing w:before="120" w:after="0" w:line="240" w:lineRule="auto"/>
              <w:ind w:left="0"/>
              <w:jc w:val="both"/>
              <w:rPr>
                <w:rFonts w:ascii="Times New Roman" w:hAnsi="Times New Roman"/>
                <w:b/>
                <w:i/>
                <w:sz w:val="24"/>
                <w:szCs w:val="24"/>
              </w:rPr>
            </w:pPr>
            <w:r w:rsidRPr="00D465A9">
              <w:rPr>
                <w:rFonts w:ascii="Times New Roman" w:hAnsi="Times New Roman"/>
                <w:b/>
                <w:i/>
                <w:sz w:val="24"/>
                <w:szCs w:val="24"/>
              </w:rPr>
              <w:t xml:space="preserve">       Функционирует комиссия по инфекционному контролю, председатель комиссии – заместитель главного врача по хирургии.</w:t>
            </w:r>
          </w:p>
          <w:p w:rsidR="00ED5F58" w:rsidRPr="00D465A9" w:rsidRDefault="004A4964" w:rsidP="00ED5F58">
            <w:pPr>
              <w:pStyle w:val="a3"/>
              <w:adjustRightInd w:val="0"/>
              <w:snapToGrid w:val="0"/>
              <w:spacing w:before="120" w:after="0" w:line="240" w:lineRule="auto"/>
              <w:ind w:left="0" w:firstLine="403"/>
              <w:jc w:val="both"/>
              <w:rPr>
                <w:rFonts w:ascii="Times New Roman" w:hAnsi="Times New Roman"/>
                <w:b/>
                <w:i/>
                <w:sz w:val="24"/>
                <w:szCs w:val="24"/>
              </w:rPr>
            </w:pPr>
            <w:r w:rsidRPr="00D465A9">
              <w:rPr>
                <w:rFonts w:ascii="Times New Roman" w:hAnsi="Times New Roman"/>
                <w:b/>
                <w:i/>
                <w:sz w:val="24"/>
                <w:szCs w:val="24"/>
              </w:rPr>
              <w:t xml:space="preserve">Ответственными лицами по координации работы по обращению и учету отходов являются инженеры по охране труда </w:t>
            </w:r>
            <w:proofErr w:type="spellStart"/>
            <w:r w:rsidRPr="00D465A9">
              <w:rPr>
                <w:rFonts w:ascii="Times New Roman" w:hAnsi="Times New Roman"/>
                <w:b/>
                <w:i/>
                <w:sz w:val="24"/>
                <w:szCs w:val="24"/>
              </w:rPr>
              <w:t>Крук</w:t>
            </w:r>
            <w:proofErr w:type="spellEnd"/>
            <w:r w:rsidRPr="00D465A9">
              <w:rPr>
                <w:rFonts w:ascii="Times New Roman" w:hAnsi="Times New Roman"/>
                <w:b/>
                <w:i/>
                <w:sz w:val="24"/>
                <w:szCs w:val="24"/>
              </w:rPr>
              <w:t xml:space="preserve"> Л.Н., </w:t>
            </w:r>
            <w:proofErr w:type="spellStart"/>
            <w:r w:rsidRPr="00D465A9">
              <w:rPr>
                <w:rFonts w:ascii="Times New Roman" w:hAnsi="Times New Roman"/>
                <w:b/>
                <w:i/>
                <w:sz w:val="24"/>
                <w:szCs w:val="24"/>
              </w:rPr>
              <w:t>Буценко</w:t>
            </w:r>
            <w:proofErr w:type="spellEnd"/>
            <w:r w:rsidRPr="00D465A9">
              <w:rPr>
                <w:rFonts w:ascii="Times New Roman" w:hAnsi="Times New Roman"/>
                <w:b/>
                <w:i/>
                <w:sz w:val="24"/>
                <w:szCs w:val="24"/>
              </w:rPr>
              <w:t xml:space="preserve"> О.Н.</w:t>
            </w:r>
          </w:p>
          <w:p w:rsidR="008C7C52" w:rsidRPr="0034734D" w:rsidRDefault="00615335" w:rsidP="008C7C52">
            <w:pPr>
              <w:adjustRightInd w:val="0"/>
              <w:snapToGrid w:val="0"/>
              <w:spacing w:before="120" w:after="0" w:line="240" w:lineRule="auto"/>
              <w:jc w:val="both"/>
              <w:rPr>
                <w:rFonts w:ascii="Times New Roman" w:hAnsi="Times New Roman"/>
                <w:sz w:val="24"/>
                <w:szCs w:val="24"/>
              </w:rPr>
            </w:pPr>
            <w:r w:rsidRPr="0034734D">
              <w:rPr>
                <w:rFonts w:ascii="Times New Roman" w:hAnsi="Times New Roman"/>
                <w:sz w:val="24"/>
                <w:szCs w:val="24"/>
              </w:rPr>
              <w:t>12</w:t>
            </w:r>
            <w:r w:rsidR="00F43C9E" w:rsidRPr="0034734D">
              <w:rPr>
                <w:rFonts w:ascii="Times New Roman" w:hAnsi="Times New Roman"/>
                <w:sz w:val="24"/>
                <w:szCs w:val="24"/>
              </w:rPr>
              <w:t xml:space="preserve">. </w:t>
            </w:r>
            <w:r w:rsidR="00DD017B" w:rsidRPr="0034734D">
              <w:rPr>
                <w:rFonts w:ascii="Times New Roman" w:hAnsi="Times New Roman"/>
                <w:sz w:val="24"/>
                <w:szCs w:val="24"/>
              </w:rPr>
              <w:t>П</w:t>
            </w:r>
            <w:r w:rsidR="008C7C52" w:rsidRPr="0034734D">
              <w:rPr>
                <w:rFonts w:ascii="Times New Roman" w:hAnsi="Times New Roman"/>
                <w:sz w:val="24"/>
                <w:szCs w:val="24"/>
              </w:rPr>
              <w:t>рименимые меры по управлению обращением с отходами</w:t>
            </w:r>
            <w:r w:rsidR="00DD017B" w:rsidRPr="0034734D">
              <w:rPr>
                <w:rFonts w:ascii="Times New Roman" w:hAnsi="Times New Roman"/>
                <w:sz w:val="24"/>
                <w:szCs w:val="24"/>
              </w:rPr>
              <w:t xml:space="preserve"> </w:t>
            </w:r>
            <w:r w:rsidR="00DD017B" w:rsidRPr="0034734D">
              <w:rPr>
                <w:rFonts w:ascii="Times New Roman" w:hAnsi="Times New Roman"/>
                <w:i/>
                <w:sz w:val="24"/>
                <w:szCs w:val="24"/>
              </w:rPr>
              <w:t>(по каждому подпункту ответить да, нет, не предусмотрено)</w:t>
            </w:r>
            <w:r w:rsidR="008C7C52" w:rsidRPr="0034734D">
              <w:rPr>
                <w:rFonts w:ascii="Times New Roman" w:hAnsi="Times New Roman"/>
                <w:sz w:val="24"/>
                <w:szCs w:val="24"/>
              </w:rPr>
              <w:t>:</w:t>
            </w:r>
          </w:p>
          <w:p w:rsidR="008C7C52" w:rsidRPr="003B144B" w:rsidRDefault="008C7C52" w:rsidP="008C7C52">
            <w:pPr>
              <w:pStyle w:val="a3"/>
              <w:numPr>
                <w:ilvl w:val="0"/>
                <w:numId w:val="22"/>
              </w:numPr>
              <w:adjustRightInd w:val="0"/>
              <w:snapToGrid w:val="0"/>
              <w:spacing w:before="120" w:after="0" w:line="240" w:lineRule="auto"/>
              <w:ind w:left="0" w:firstLine="0"/>
              <w:jc w:val="both"/>
              <w:rPr>
                <w:rFonts w:ascii="Times New Roman" w:hAnsi="Times New Roman"/>
                <w:i/>
                <w:sz w:val="24"/>
                <w:szCs w:val="24"/>
              </w:rPr>
            </w:pPr>
            <w:r w:rsidRPr="008D719D">
              <w:rPr>
                <w:rFonts w:ascii="Times New Roman" w:hAnsi="Times New Roman"/>
                <w:sz w:val="24"/>
                <w:szCs w:val="24"/>
              </w:rPr>
              <w:t>минимизация, повторное использование и переработка отходов, включая методы и процедуры для минимизации образования отходов;</w:t>
            </w:r>
            <w:r w:rsidR="002137C0" w:rsidRPr="008D719D">
              <w:rPr>
                <w:rFonts w:ascii="Times New Roman" w:hAnsi="Times New Roman"/>
                <w:sz w:val="24"/>
                <w:szCs w:val="24"/>
              </w:rPr>
              <w:t xml:space="preserve"> </w:t>
            </w:r>
            <w:r w:rsidR="002137C0" w:rsidRPr="003B144B">
              <w:rPr>
                <w:rFonts w:ascii="Times New Roman" w:hAnsi="Times New Roman"/>
                <w:b/>
                <w:i/>
                <w:sz w:val="24"/>
                <w:szCs w:val="24"/>
              </w:rPr>
              <w:t>Нет</w:t>
            </w:r>
          </w:p>
          <w:p w:rsidR="008C7C52" w:rsidRPr="003B144B" w:rsidRDefault="008C7C52" w:rsidP="008C7C52">
            <w:pPr>
              <w:pStyle w:val="a3"/>
              <w:numPr>
                <w:ilvl w:val="0"/>
                <w:numId w:val="22"/>
              </w:numPr>
              <w:adjustRightInd w:val="0"/>
              <w:snapToGrid w:val="0"/>
              <w:spacing w:after="0" w:line="240" w:lineRule="auto"/>
              <w:ind w:left="0" w:firstLine="0"/>
              <w:jc w:val="both"/>
              <w:rPr>
                <w:rFonts w:ascii="Times New Roman" w:hAnsi="Times New Roman"/>
                <w:i/>
                <w:sz w:val="24"/>
                <w:szCs w:val="24"/>
              </w:rPr>
            </w:pPr>
            <w:r w:rsidRPr="0034734D">
              <w:rPr>
                <w:rFonts w:ascii="Times New Roman" w:hAnsi="Times New Roman"/>
                <w:sz w:val="24"/>
                <w:szCs w:val="24"/>
              </w:rPr>
              <w:t xml:space="preserve">доставка и хранение образцов, проб, реагентов, лекарственных </w:t>
            </w:r>
            <w:r w:rsidR="002F6A13" w:rsidRPr="0034734D">
              <w:rPr>
                <w:rFonts w:ascii="Times New Roman" w:hAnsi="Times New Roman"/>
                <w:sz w:val="24"/>
                <w:szCs w:val="24"/>
              </w:rPr>
              <w:t>препаратов</w:t>
            </w:r>
            <w:r w:rsidRPr="0034734D">
              <w:rPr>
                <w:rFonts w:ascii="Times New Roman" w:hAnsi="Times New Roman"/>
                <w:sz w:val="24"/>
                <w:szCs w:val="24"/>
              </w:rPr>
              <w:t xml:space="preserve"> и медицинских изделий, включая методы и процедуры для минимизации рисков, связанных с доставкой, получением и хранен</w:t>
            </w:r>
            <w:r w:rsidR="008D719D">
              <w:rPr>
                <w:rFonts w:ascii="Times New Roman" w:hAnsi="Times New Roman"/>
                <w:sz w:val="24"/>
                <w:szCs w:val="24"/>
              </w:rPr>
              <w:t>ием опасных медицинских товаров.</w:t>
            </w:r>
            <w:r w:rsidR="008D719D" w:rsidRPr="008D719D">
              <w:rPr>
                <w:rFonts w:ascii="Times New Roman" w:hAnsi="Times New Roman"/>
                <w:b/>
                <w:sz w:val="24"/>
                <w:szCs w:val="24"/>
              </w:rPr>
              <w:t xml:space="preserve"> </w:t>
            </w:r>
            <w:r w:rsidR="008D719D" w:rsidRPr="003B144B">
              <w:rPr>
                <w:rFonts w:ascii="Times New Roman" w:hAnsi="Times New Roman"/>
                <w:b/>
                <w:i/>
                <w:sz w:val="24"/>
                <w:szCs w:val="24"/>
              </w:rPr>
              <w:t>Да</w:t>
            </w:r>
          </w:p>
          <w:p w:rsidR="008C7C52" w:rsidRPr="007D5BD9" w:rsidRDefault="008C7C52" w:rsidP="008C7C52">
            <w:pPr>
              <w:pStyle w:val="a3"/>
              <w:numPr>
                <w:ilvl w:val="0"/>
                <w:numId w:val="22"/>
              </w:numPr>
              <w:adjustRightInd w:val="0"/>
              <w:snapToGrid w:val="0"/>
              <w:spacing w:after="0" w:line="240" w:lineRule="auto"/>
              <w:ind w:left="0" w:firstLine="0"/>
              <w:jc w:val="both"/>
              <w:rPr>
                <w:rFonts w:ascii="Times New Roman" w:hAnsi="Times New Roman"/>
                <w:sz w:val="24"/>
                <w:szCs w:val="24"/>
              </w:rPr>
            </w:pPr>
            <w:r w:rsidRPr="007D5BD9">
              <w:rPr>
                <w:rFonts w:ascii="Times New Roman" w:hAnsi="Times New Roman"/>
                <w:sz w:val="24"/>
                <w:szCs w:val="24"/>
              </w:rPr>
              <w:t xml:space="preserve">сортировка отходов, упаковка, и маркировка – необходимо проводить разделение отходов на месте их образования и применять принятый на международном уровне метод их упаковки и </w:t>
            </w:r>
            <w:r w:rsidRPr="007D5BD9">
              <w:rPr>
                <w:rFonts w:ascii="Times New Roman" w:hAnsi="Times New Roman"/>
                <w:sz w:val="24"/>
                <w:szCs w:val="24"/>
              </w:rPr>
              <w:lastRenderedPageBreak/>
              <w:t>маркировки;</w:t>
            </w:r>
            <w:r w:rsidR="00AF013B" w:rsidRPr="007D5BD9">
              <w:rPr>
                <w:rFonts w:ascii="Times New Roman" w:hAnsi="Times New Roman"/>
                <w:sz w:val="24"/>
                <w:szCs w:val="24"/>
              </w:rPr>
              <w:t xml:space="preserve"> </w:t>
            </w:r>
            <w:r w:rsidR="00AF013B" w:rsidRPr="003B144B">
              <w:rPr>
                <w:rFonts w:ascii="Times New Roman" w:hAnsi="Times New Roman"/>
                <w:b/>
                <w:i/>
                <w:sz w:val="24"/>
                <w:szCs w:val="24"/>
              </w:rPr>
              <w:t>Да</w:t>
            </w:r>
            <w:r w:rsidR="00AF013B" w:rsidRPr="003B144B">
              <w:rPr>
                <w:rFonts w:ascii="Times New Roman" w:hAnsi="Times New Roman"/>
                <w:i/>
                <w:color w:val="FF0000"/>
                <w:sz w:val="24"/>
                <w:szCs w:val="24"/>
              </w:rPr>
              <w:t xml:space="preserve"> </w:t>
            </w:r>
          </w:p>
          <w:p w:rsidR="008C7C52" w:rsidRPr="003B144B" w:rsidRDefault="008C7C52" w:rsidP="008C7C52">
            <w:pPr>
              <w:pStyle w:val="a3"/>
              <w:numPr>
                <w:ilvl w:val="0"/>
                <w:numId w:val="22"/>
              </w:numPr>
              <w:adjustRightInd w:val="0"/>
              <w:snapToGrid w:val="0"/>
              <w:spacing w:before="120" w:after="0" w:line="240" w:lineRule="auto"/>
              <w:ind w:left="0" w:firstLine="0"/>
              <w:jc w:val="both"/>
              <w:rPr>
                <w:rFonts w:ascii="Times New Roman" w:hAnsi="Times New Roman"/>
                <w:i/>
                <w:sz w:val="24"/>
                <w:szCs w:val="24"/>
              </w:rPr>
            </w:pPr>
            <w:r w:rsidRPr="007D5BD9">
              <w:rPr>
                <w:rFonts w:ascii="Times New Roman" w:hAnsi="Times New Roman"/>
                <w:sz w:val="24"/>
                <w:szCs w:val="24"/>
              </w:rPr>
              <w:t>сбор и транспортировка на месте –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 средств перемещения и маршрутов, а также дезинфекция соответствующих инструментов и помещений, обеспечение гигиены и безопасности соответствующих вспомогательных работников здравоохранения, таких как санитарки, сестры-хозяйки и т.д.;</w:t>
            </w:r>
            <w:r w:rsidR="002137C0" w:rsidRPr="007D5BD9">
              <w:rPr>
                <w:rFonts w:ascii="Times New Roman" w:hAnsi="Times New Roman"/>
                <w:sz w:val="24"/>
                <w:szCs w:val="24"/>
              </w:rPr>
              <w:t xml:space="preserve"> </w:t>
            </w:r>
            <w:r w:rsidR="002137C0" w:rsidRPr="003B144B">
              <w:rPr>
                <w:rFonts w:ascii="Times New Roman" w:hAnsi="Times New Roman"/>
                <w:b/>
                <w:i/>
                <w:sz w:val="24"/>
                <w:szCs w:val="24"/>
              </w:rPr>
              <w:t>Да</w:t>
            </w:r>
          </w:p>
          <w:p w:rsidR="008C7C52" w:rsidRPr="007D5BD9" w:rsidRDefault="008C7C52" w:rsidP="008C7C52">
            <w:pPr>
              <w:pStyle w:val="a3"/>
              <w:numPr>
                <w:ilvl w:val="0"/>
                <w:numId w:val="22"/>
              </w:numPr>
              <w:adjustRightInd w:val="0"/>
              <w:snapToGrid w:val="0"/>
              <w:spacing w:after="0" w:line="240" w:lineRule="auto"/>
              <w:ind w:left="0" w:firstLine="0"/>
              <w:jc w:val="both"/>
              <w:rPr>
                <w:rFonts w:ascii="Times New Roman" w:hAnsi="Times New Roman"/>
                <w:sz w:val="24"/>
                <w:szCs w:val="24"/>
              </w:rPr>
            </w:pPr>
            <w:r w:rsidRPr="007D5BD9">
              <w:rPr>
                <w:rFonts w:ascii="Times New Roman" w:hAnsi="Times New Roman"/>
                <w:sz w:val="24"/>
                <w:szCs w:val="24"/>
              </w:rPr>
              <w:t xml:space="preserve">хранение отходов – наличие нескольких площадок для хранения отходов, предназначенных для различных типов отходов, их надлежащее обслуживание и дезинфекция, а также вывоз инфекционных отходов из хранилища </w:t>
            </w:r>
            <w:proofErr w:type="gramStart"/>
            <w:r w:rsidRPr="007D5BD9">
              <w:rPr>
                <w:rFonts w:ascii="Times New Roman" w:hAnsi="Times New Roman"/>
                <w:sz w:val="24"/>
                <w:szCs w:val="24"/>
              </w:rPr>
              <w:t>ОЗ</w:t>
            </w:r>
            <w:proofErr w:type="gramEnd"/>
            <w:r w:rsidRPr="007D5BD9">
              <w:rPr>
                <w:rFonts w:ascii="Times New Roman" w:hAnsi="Times New Roman"/>
                <w:sz w:val="24"/>
                <w:szCs w:val="24"/>
              </w:rPr>
              <w:t xml:space="preserve"> для утилизации в течение 24 часов;</w:t>
            </w:r>
            <w:r w:rsidR="002137C0" w:rsidRPr="007D5BD9">
              <w:rPr>
                <w:rFonts w:ascii="Times New Roman" w:hAnsi="Times New Roman"/>
                <w:sz w:val="24"/>
                <w:szCs w:val="24"/>
              </w:rPr>
              <w:t xml:space="preserve"> </w:t>
            </w:r>
            <w:r w:rsidR="002137C0" w:rsidRPr="003B144B">
              <w:rPr>
                <w:rFonts w:ascii="Times New Roman" w:hAnsi="Times New Roman"/>
                <w:b/>
                <w:i/>
                <w:sz w:val="24"/>
                <w:szCs w:val="24"/>
              </w:rPr>
              <w:t>Да</w:t>
            </w:r>
          </w:p>
          <w:p w:rsidR="008C7C52" w:rsidRPr="007D5BD9" w:rsidRDefault="008C7C52" w:rsidP="008C7C52">
            <w:pPr>
              <w:pStyle w:val="a3"/>
              <w:numPr>
                <w:ilvl w:val="0"/>
                <w:numId w:val="22"/>
              </w:numPr>
              <w:adjustRightInd w:val="0"/>
              <w:snapToGrid w:val="0"/>
              <w:spacing w:after="0" w:line="240" w:lineRule="auto"/>
              <w:ind w:left="0" w:firstLine="0"/>
              <w:jc w:val="both"/>
              <w:rPr>
                <w:rFonts w:ascii="Times New Roman" w:hAnsi="Times New Roman"/>
                <w:color w:val="FF0000"/>
                <w:sz w:val="24"/>
                <w:szCs w:val="24"/>
              </w:rPr>
            </w:pPr>
            <w:r w:rsidRPr="007D5BD9">
              <w:rPr>
                <w:rFonts w:ascii="Times New Roman" w:hAnsi="Times New Roman"/>
                <w:sz w:val="24"/>
                <w:szCs w:val="24"/>
              </w:rPr>
              <w:t>обработка и утилизация отходов на месте (например, мусоросжигательная установка) – проведение должной проверки существующей мусоросжигательной установки и изучение ее технической исправности, технологической мощности, эксплуатационных характеристик и возможностей оператора, исходя из чего, - обеспечение корректирующих мер;</w:t>
            </w:r>
            <w:r w:rsidR="002866D5" w:rsidRPr="007D5BD9">
              <w:rPr>
                <w:rFonts w:ascii="Times New Roman" w:hAnsi="Times New Roman"/>
                <w:sz w:val="24"/>
                <w:szCs w:val="24"/>
              </w:rPr>
              <w:t xml:space="preserve"> </w:t>
            </w:r>
            <w:r w:rsidR="002866D5" w:rsidRPr="003B144B">
              <w:rPr>
                <w:rFonts w:ascii="Times New Roman" w:hAnsi="Times New Roman"/>
                <w:b/>
                <w:i/>
                <w:sz w:val="24"/>
                <w:szCs w:val="24"/>
              </w:rPr>
              <w:t>Нет</w:t>
            </w:r>
          </w:p>
          <w:p w:rsidR="008C7C52" w:rsidRPr="003B144B" w:rsidRDefault="008C7C52" w:rsidP="008C7C52">
            <w:pPr>
              <w:pStyle w:val="a3"/>
              <w:numPr>
                <w:ilvl w:val="0"/>
                <w:numId w:val="22"/>
              </w:numPr>
              <w:adjustRightInd w:val="0"/>
              <w:snapToGrid w:val="0"/>
              <w:spacing w:before="120" w:after="0" w:line="240" w:lineRule="auto"/>
              <w:ind w:left="0" w:firstLine="0"/>
              <w:jc w:val="both"/>
              <w:rPr>
                <w:rFonts w:ascii="Times New Roman" w:hAnsi="Times New Roman"/>
                <w:i/>
                <w:sz w:val="24"/>
                <w:szCs w:val="24"/>
              </w:rPr>
            </w:pPr>
            <w:r w:rsidRPr="007D5BD9">
              <w:rPr>
                <w:rFonts w:ascii="Times New Roman" w:hAnsi="Times New Roman"/>
                <w:sz w:val="24"/>
                <w:szCs w:val="24"/>
              </w:rPr>
              <w:t>транспортировка и вывоз отходов на объекты по использованию, обезвреживанию и (или) захоронению отходов за пределами площадки –</w:t>
            </w:r>
            <w:r w:rsidR="007D5BD9">
              <w:rPr>
                <w:rFonts w:ascii="Times New Roman" w:hAnsi="Times New Roman"/>
                <w:sz w:val="24"/>
                <w:szCs w:val="24"/>
              </w:rPr>
              <w:t xml:space="preserve"> </w:t>
            </w:r>
            <w:r w:rsidRPr="007D5BD9">
              <w:rPr>
                <w:rFonts w:ascii="Times New Roman" w:hAnsi="Times New Roman"/>
                <w:sz w:val="24"/>
                <w:szCs w:val="24"/>
              </w:rPr>
              <w:t>объекты могут включать мусоросжигательные установки, полигон для захоронения опасных отходов, которые также нуждаются в должной проверке, предоставляя, при необходимости, корректирующие меры, согласованные с государственным органом и</w:t>
            </w:r>
            <w:r w:rsidR="002F6A13" w:rsidRPr="007D5BD9">
              <w:rPr>
                <w:rFonts w:ascii="Times New Roman" w:hAnsi="Times New Roman"/>
                <w:sz w:val="24"/>
                <w:szCs w:val="24"/>
              </w:rPr>
              <w:t>ли операторами частного сектора;</w:t>
            </w:r>
            <w:r w:rsidR="002866D5" w:rsidRPr="007D5BD9">
              <w:rPr>
                <w:rFonts w:ascii="Times New Roman" w:hAnsi="Times New Roman"/>
                <w:sz w:val="24"/>
                <w:szCs w:val="24"/>
              </w:rPr>
              <w:t xml:space="preserve"> </w:t>
            </w:r>
            <w:r w:rsidR="002866D5" w:rsidRPr="003B144B">
              <w:rPr>
                <w:rFonts w:ascii="Times New Roman" w:hAnsi="Times New Roman"/>
                <w:b/>
                <w:i/>
                <w:sz w:val="24"/>
                <w:szCs w:val="24"/>
              </w:rPr>
              <w:t>Да</w:t>
            </w:r>
            <w:r w:rsidR="002866D5" w:rsidRPr="003B144B">
              <w:rPr>
                <w:rFonts w:ascii="Times New Roman" w:hAnsi="Times New Roman"/>
                <w:i/>
                <w:sz w:val="24"/>
                <w:szCs w:val="24"/>
              </w:rPr>
              <w:t xml:space="preserve"> </w:t>
            </w:r>
          </w:p>
          <w:p w:rsidR="008C7C52" w:rsidRPr="00DC01D3" w:rsidRDefault="008C7C52" w:rsidP="002F6A13">
            <w:pPr>
              <w:pStyle w:val="a3"/>
              <w:numPr>
                <w:ilvl w:val="0"/>
                <w:numId w:val="22"/>
              </w:numPr>
              <w:adjustRightInd w:val="0"/>
              <w:snapToGrid w:val="0"/>
              <w:spacing w:before="120" w:after="0" w:line="240" w:lineRule="auto"/>
              <w:ind w:left="0" w:firstLine="0"/>
              <w:jc w:val="both"/>
              <w:rPr>
                <w:rFonts w:ascii="Times New Roman" w:eastAsia="Times New Roman" w:hAnsi="Times New Roman"/>
                <w:sz w:val="24"/>
                <w:szCs w:val="24"/>
              </w:rPr>
            </w:pPr>
            <w:r w:rsidRPr="0034734D">
              <w:rPr>
                <w:rFonts w:ascii="Times New Roman" w:hAnsi="Times New Roman"/>
                <w:sz w:val="24"/>
                <w:szCs w:val="24"/>
              </w:rPr>
              <w:t xml:space="preserve">очистка сточных вод – поскольку сточные воды сбрасываются в городскую канализационную систему, предоставьте доказательства того, что </w:t>
            </w:r>
            <w:proofErr w:type="gramStart"/>
            <w:r w:rsidRPr="0034734D">
              <w:rPr>
                <w:rFonts w:ascii="Times New Roman" w:hAnsi="Times New Roman"/>
                <w:sz w:val="24"/>
                <w:szCs w:val="24"/>
              </w:rPr>
              <w:t>ОЗ</w:t>
            </w:r>
            <w:proofErr w:type="gramEnd"/>
            <w:r w:rsidRPr="0034734D">
              <w:rPr>
                <w:rFonts w:ascii="Times New Roman" w:hAnsi="Times New Roman"/>
                <w:sz w:val="24"/>
                <w:szCs w:val="24"/>
              </w:rPr>
              <w:t xml:space="preserve"> обеспечивает соответствие сточных вод всем действующим санитарным нормами правилам, а городская станция очистки сточных вод может обрабатывать тип сбрасываемых сточных вод</w:t>
            </w:r>
            <w:r w:rsidR="007D5BD9">
              <w:rPr>
                <w:rFonts w:ascii="Times New Roman" w:hAnsi="Times New Roman"/>
                <w:sz w:val="24"/>
                <w:szCs w:val="24"/>
              </w:rPr>
              <w:t xml:space="preserve">. </w:t>
            </w:r>
            <w:r w:rsidR="007D5BD9" w:rsidRPr="003B144B">
              <w:rPr>
                <w:rFonts w:ascii="Times New Roman" w:hAnsi="Times New Roman"/>
                <w:b/>
                <w:i/>
                <w:sz w:val="24"/>
                <w:szCs w:val="24"/>
              </w:rPr>
              <w:t>Не предусмотрено</w:t>
            </w:r>
          </w:p>
        </w:tc>
      </w:tr>
      <w:tr w:rsidR="008C7C52" w:rsidRPr="0034734D" w:rsidTr="008C7C52">
        <w:trPr>
          <w:jc w:val="center"/>
        </w:trPr>
        <w:tc>
          <w:tcPr>
            <w:tcW w:w="2496" w:type="dxa"/>
          </w:tcPr>
          <w:p w:rsidR="008C7C52" w:rsidRPr="0034734D" w:rsidRDefault="008C7C52" w:rsidP="008C7C52">
            <w:pPr>
              <w:spacing w:after="0" w:line="240" w:lineRule="auto"/>
              <w:contextualSpacing/>
              <w:jc w:val="both"/>
              <w:rPr>
                <w:rFonts w:ascii="Times New Roman" w:hAnsi="Times New Roman"/>
                <w:b/>
                <w:sz w:val="24"/>
                <w:szCs w:val="24"/>
              </w:rPr>
            </w:pPr>
            <w:r w:rsidRPr="0034734D">
              <w:rPr>
                <w:rFonts w:ascii="Times New Roman" w:hAnsi="Times New Roman"/>
                <w:b/>
                <w:i/>
                <w:iCs/>
                <w:sz w:val="24"/>
                <w:szCs w:val="24"/>
              </w:rPr>
              <w:lastRenderedPageBreak/>
              <w:t xml:space="preserve">Готовность к </w:t>
            </w:r>
            <w:r w:rsidRPr="0034734D">
              <w:rPr>
                <w:rFonts w:ascii="Times New Roman" w:hAnsi="Times New Roman"/>
                <w:b/>
                <w:i/>
                <w:iCs/>
                <w:sz w:val="24"/>
                <w:szCs w:val="24"/>
              </w:rPr>
              <w:lastRenderedPageBreak/>
              <w:t>чрезвычайным ситуациям и реагированию</w:t>
            </w:r>
          </w:p>
        </w:tc>
        <w:tc>
          <w:tcPr>
            <w:tcW w:w="7309" w:type="dxa"/>
            <w:gridSpan w:val="4"/>
          </w:tcPr>
          <w:p w:rsidR="00DD017B" w:rsidRPr="0034734D" w:rsidRDefault="00F43C9E" w:rsidP="005F6C89">
            <w:pPr>
              <w:spacing w:after="0" w:line="240" w:lineRule="atLeast"/>
              <w:jc w:val="both"/>
              <w:rPr>
                <w:rFonts w:ascii="Times New Roman" w:hAnsi="Times New Roman"/>
                <w:sz w:val="24"/>
                <w:szCs w:val="24"/>
              </w:rPr>
            </w:pPr>
            <w:r w:rsidRPr="0034734D">
              <w:rPr>
                <w:rFonts w:ascii="Times New Roman" w:hAnsi="Times New Roman"/>
                <w:sz w:val="24"/>
                <w:szCs w:val="24"/>
              </w:rPr>
              <w:lastRenderedPageBreak/>
              <w:t>1</w:t>
            </w:r>
            <w:r w:rsidR="00DD017B" w:rsidRPr="0034734D">
              <w:rPr>
                <w:rFonts w:ascii="Times New Roman" w:hAnsi="Times New Roman"/>
                <w:sz w:val="24"/>
                <w:szCs w:val="24"/>
              </w:rPr>
              <w:t>3</w:t>
            </w:r>
            <w:r w:rsidRPr="0034734D">
              <w:rPr>
                <w:rFonts w:ascii="Times New Roman" w:hAnsi="Times New Roman"/>
                <w:sz w:val="24"/>
                <w:szCs w:val="24"/>
              </w:rPr>
              <w:t xml:space="preserve">. </w:t>
            </w:r>
            <w:proofErr w:type="gramStart"/>
            <w:r w:rsidR="00DD017B" w:rsidRPr="0034734D">
              <w:rPr>
                <w:rFonts w:ascii="Times New Roman" w:hAnsi="Times New Roman"/>
                <w:sz w:val="24"/>
                <w:szCs w:val="24"/>
              </w:rPr>
              <w:t>Предостав</w:t>
            </w:r>
            <w:r w:rsidR="00521319" w:rsidRPr="0034734D">
              <w:rPr>
                <w:rFonts w:ascii="Times New Roman" w:hAnsi="Times New Roman"/>
                <w:sz w:val="24"/>
                <w:szCs w:val="24"/>
              </w:rPr>
              <w:t>ить</w:t>
            </w:r>
            <w:r w:rsidR="00DD017B" w:rsidRPr="0034734D">
              <w:rPr>
                <w:rFonts w:ascii="Times New Roman" w:hAnsi="Times New Roman"/>
                <w:sz w:val="24"/>
                <w:szCs w:val="24"/>
              </w:rPr>
              <w:t xml:space="preserve"> </w:t>
            </w:r>
            <w:r w:rsidR="00F632E6" w:rsidRPr="0034734D">
              <w:rPr>
                <w:rFonts w:ascii="Times New Roman" w:hAnsi="Times New Roman"/>
                <w:sz w:val="24"/>
                <w:szCs w:val="24"/>
              </w:rPr>
              <w:t xml:space="preserve">информацию по работе в </w:t>
            </w:r>
            <w:r w:rsidR="00DD017B" w:rsidRPr="0034734D">
              <w:rPr>
                <w:rFonts w:ascii="Times New Roman" w:hAnsi="Times New Roman"/>
                <w:sz w:val="24"/>
                <w:szCs w:val="24"/>
              </w:rPr>
              <w:t xml:space="preserve">чрезвычайных ситуациях </w:t>
            </w:r>
            <w:r w:rsidR="00DD017B" w:rsidRPr="0034734D">
              <w:rPr>
                <w:rFonts w:ascii="Times New Roman" w:hAnsi="Times New Roman"/>
                <w:sz w:val="24"/>
                <w:szCs w:val="24"/>
              </w:rPr>
              <w:lastRenderedPageBreak/>
              <w:t>(утечка, профессиональное воздействие инфекционных агентов или радиации, случайные выбросы инфекционных или опасных веществ в окружающую среду, выход из строя медицинского оборудования и очистных сооружений, пожар); информацию о наличии утвержденного Плана реагирования на чрезвычайные ситуации (ПРЧС) и ответственных лиц за его исполнение в соизмерении с уровнями риска или о необходимости его разработки.</w:t>
            </w:r>
            <w:proofErr w:type="gramEnd"/>
          </w:p>
          <w:p w:rsidR="008C7C52" w:rsidRPr="00A85073" w:rsidRDefault="00175DBB" w:rsidP="005F6C89">
            <w:pPr>
              <w:spacing w:after="0" w:line="240" w:lineRule="atLeast"/>
              <w:jc w:val="both"/>
              <w:rPr>
                <w:rFonts w:ascii="Times New Roman" w:hAnsi="Times New Roman"/>
                <w:b/>
                <w:i/>
                <w:iCs/>
                <w:sz w:val="24"/>
                <w:szCs w:val="24"/>
              </w:rPr>
            </w:pPr>
            <w:r w:rsidRPr="00A85073">
              <w:rPr>
                <w:rFonts w:ascii="Times New Roman" w:hAnsi="Times New Roman"/>
                <w:b/>
                <w:i/>
                <w:sz w:val="24"/>
                <w:szCs w:val="24"/>
                <w:shd w:val="clear" w:color="auto" w:fill="FFFFFF"/>
              </w:rPr>
              <w:t>В учреждении имеется утвержденный план. В плане отражены возможные варианты развития чрезвычайных ситуаций и действие медицинских работников  по ликвидации ЧС и организации работы лечебно-профилактических организаций в условиях ЧС.</w:t>
            </w:r>
            <w:r w:rsidRPr="00A85073">
              <w:rPr>
                <w:rFonts w:ascii="Times New Roman" w:hAnsi="Times New Roman"/>
                <w:b/>
                <w:i/>
                <w:sz w:val="24"/>
                <w:szCs w:val="24"/>
              </w:rPr>
              <w:t xml:space="preserve"> О</w:t>
            </w:r>
            <w:r w:rsidR="002951A5" w:rsidRPr="00A85073">
              <w:rPr>
                <w:rFonts w:ascii="Times New Roman" w:hAnsi="Times New Roman"/>
                <w:b/>
                <w:i/>
                <w:sz w:val="24"/>
                <w:szCs w:val="24"/>
              </w:rPr>
              <w:t xml:space="preserve">тветственное лицо </w:t>
            </w:r>
            <w:r w:rsidRPr="00A85073">
              <w:rPr>
                <w:rFonts w:ascii="Times New Roman" w:hAnsi="Times New Roman"/>
                <w:b/>
                <w:i/>
                <w:sz w:val="24"/>
                <w:szCs w:val="24"/>
              </w:rPr>
              <w:t xml:space="preserve">по ГО фельдшер-методист </w:t>
            </w:r>
            <w:r w:rsidR="002951A5" w:rsidRPr="00A85073">
              <w:rPr>
                <w:rFonts w:ascii="Times New Roman" w:hAnsi="Times New Roman"/>
                <w:b/>
                <w:i/>
                <w:sz w:val="24"/>
                <w:szCs w:val="24"/>
              </w:rPr>
              <w:t>Грищенко А.С.</w:t>
            </w:r>
          </w:p>
        </w:tc>
      </w:tr>
      <w:tr w:rsidR="00CA582D" w:rsidRPr="0034734D" w:rsidTr="00F44C16">
        <w:trPr>
          <w:jc w:val="center"/>
        </w:trPr>
        <w:tc>
          <w:tcPr>
            <w:tcW w:w="9805" w:type="dxa"/>
            <w:gridSpan w:val="5"/>
          </w:tcPr>
          <w:p w:rsidR="00CA582D" w:rsidRPr="00CA582D" w:rsidRDefault="00CA582D" w:rsidP="008C7C52">
            <w:pPr>
              <w:snapToGrid w:val="0"/>
              <w:spacing w:after="120" w:line="240" w:lineRule="auto"/>
              <w:jc w:val="both"/>
              <w:rPr>
                <w:rFonts w:ascii="Times New Roman" w:eastAsia="Times New Roman" w:hAnsi="Times New Roman"/>
                <w:b/>
                <w:sz w:val="24"/>
                <w:szCs w:val="24"/>
              </w:rPr>
            </w:pPr>
            <w:r w:rsidRPr="00CA582D">
              <w:rPr>
                <w:rFonts w:ascii="Times New Roman" w:eastAsia="Times New Roman" w:hAnsi="Times New Roman"/>
                <w:b/>
                <w:sz w:val="24"/>
                <w:szCs w:val="24"/>
              </w:rPr>
              <w:lastRenderedPageBreak/>
              <w:t>ЗАКОНОДАТЕЛЬСТВО</w:t>
            </w:r>
          </w:p>
        </w:tc>
      </w:tr>
      <w:tr w:rsidR="00CA582D" w:rsidRPr="0034734D" w:rsidTr="008C7C52">
        <w:trPr>
          <w:jc w:val="center"/>
        </w:trPr>
        <w:tc>
          <w:tcPr>
            <w:tcW w:w="2496" w:type="dxa"/>
          </w:tcPr>
          <w:p w:rsidR="00CA582D" w:rsidRPr="00DF4731" w:rsidRDefault="00B915C2" w:rsidP="00CA582D">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Н</w:t>
            </w:r>
            <w:r w:rsidR="00CA582D" w:rsidRPr="00DF4731">
              <w:rPr>
                <w:rFonts w:ascii="Times New Roman" w:eastAsia="Times New Roman" w:hAnsi="Times New Roman"/>
                <w:b/>
                <w:bCs/>
                <w:i/>
                <w:iCs/>
                <w:sz w:val="24"/>
                <w:szCs w:val="24"/>
              </w:rPr>
              <w:t>ациональное и местное законодательство и разрешения, применимые к проектной деятельности</w:t>
            </w:r>
          </w:p>
        </w:tc>
        <w:tc>
          <w:tcPr>
            <w:tcW w:w="7309" w:type="dxa"/>
            <w:gridSpan w:val="4"/>
          </w:tcPr>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Нормативн</w:t>
            </w:r>
            <w:r>
              <w:rPr>
                <w:rFonts w:ascii="Times New Roman" w:eastAsia="Times New Roman" w:hAnsi="Times New Roman"/>
                <w:sz w:val="24"/>
                <w:szCs w:val="24"/>
              </w:rPr>
              <w:t xml:space="preserve">ая </w:t>
            </w:r>
            <w:r w:rsidRPr="00DB0EF9">
              <w:rPr>
                <w:rFonts w:ascii="Times New Roman" w:eastAsia="Times New Roman" w:hAnsi="Times New Roman"/>
                <w:sz w:val="24"/>
                <w:szCs w:val="24"/>
              </w:rPr>
              <w:t>правовая база Проекта включает в себя ряд национальных законов, норм и правил, экологических и социальных стандартов и руково</w:t>
            </w:r>
            <w:proofErr w:type="gramStart"/>
            <w:r w:rsidRPr="00DB0EF9">
              <w:rPr>
                <w:rFonts w:ascii="Times New Roman" w:eastAsia="Times New Roman" w:hAnsi="Times New Roman"/>
                <w:sz w:val="24"/>
                <w:szCs w:val="24"/>
              </w:rPr>
              <w:t xml:space="preserve">дств </w:t>
            </w:r>
            <w:r>
              <w:rPr>
                <w:rFonts w:ascii="Times New Roman" w:eastAsia="Times New Roman" w:hAnsi="Times New Roman"/>
                <w:sz w:val="24"/>
                <w:szCs w:val="24"/>
              </w:rPr>
              <w:t>Гр</w:t>
            </w:r>
            <w:proofErr w:type="gramEnd"/>
            <w:r>
              <w:rPr>
                <w:rFonts w:ascii="Times New Roman" w:eastAsia="Times New Roman" w:hAnsi="Times New Roman"/>
                <w:sz w:val="24"/>
                <w:szCs w:val="24"/>
              </w:rPr>
              <w:t>уппы Всемирного Банка</w:t>
            </w:r>
            <w:r w:rsidRPr="00DB0EF9">
              <w:rPr>
                <w:rFonts w:ascii="Times New Roman" w:eastAsia="Times New Roman" w:hAnsi="Times New Roman"/>
                <w:sz w:val="24"/>
                <w:szCs w:val="24"/>
              </w:rPr>
              <w:t>, а также руководящих</w:t>
            </w:r>
            <w:r w:rsidRPr="00DF4731">
              <w:rPr>
                <w:rFonts w:ascii="Times New Roman" w:eastAsia="Times New Roman" w:hAnsi="Times New Roman"/>
                <w:sz w:val="24"/>
                <w:szCs w:val="24"/>
              </w:rPr>
              <w:t xml:space="preserve"> документов ВОЗ:</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Закон от 18 июля 2016</w:t>
            </w:r>
            <w:r>
              <w:rPr>
                <w:rFonts w:ascii="Times New Roman" w:eastAsia="Times New Roman" w:hAnsi="Times New Roman"/>
                <w:sz w:val="24"/>
                <w:szCs w:val="24"/>
              </w:rPr>
              <w:t> </w:t>
            </w:r>
            <w:r w:rsidRPr="00DF4731">
              <w:rPr>
                <w:rFonts w:ascii="Times New Roman" w:eastAsia="Times New Roman" w:hAnsi="Times New Roman"/>
                <w:sz w:val="24"/>
                <w:szCs w:val="24"/>
              </w:rPr>
              <w:t>г. №</w:t>
            </w:r>
            <w:r>
              <w:rPr>
                <w:rFonts w:ascii="Times New Roman" w:eastAsia="Times New Roman" w:hAnsi="Times New Roman"/>
                <w:sz w:val="24"/>
                <w:szCs w:val="24"/>
              </w:rPr>
              <w:t> </w:t>
            </w:r>
            <w:r w:rsidRPr="00DF4731">
              <w:rPr>
                <w:rFonts w:ascii="Times New Roman" w:eastAsia="Times New Roman" w:hAnsi="Times New Roman"/>
                <w:sz w:val="24"/>
                <w:szCs w:val="24"/>
              </w:rPr>
              <w:t>399-З «О государственной экологической экспертизе, стратегической экологической оценке и оценке воздействия на окружающую среду»;</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Закон Республики Беларусь от 7 января 2012</w:t>
            </w:r>
            <w:r>
              <w:rPr>
                <w:rFonts w:ascii="Times New Roman" w:eastAsia="Times New Roman" w:hAnsi="Times New Roman"/>
                <w:sz w:val="24"/>
                <w:szCs w:val="24"/>
              </w:rPr>
              <w:t> </w:t>
            </w:r>
            <w:r w:rsidRPr="00DF4731">
              <w:rPr>
                <w:rFonts w:ascii="Times New Roman" w:eastAsia="Times New Roman" w:hAnsi="Times New Roman"/>
                <w:sz w:val="24"/>
                <w:szCs w:val="24"/>
              </w:rPr>
              <w:t>г. №</w:t>
            </w:r>
            <w:r>
              <w:rPr>
                <w:rFonts w:ascii="Times New Roman" w:eastAsia="Times New Roman" w:hAnsi="Times New Roman"/>
                <w:sz w:val="24"/>
                <w:szCs w:val="24"/>
              </w:rPr>
              <w:t> </w:t>
            </w:r>
            <w:r w:rsidRPr="00DF4731">
              <w:rPr>
                <w:rFonts w:ascii="Times New Roman" w:eastAsia="Times New Roman" w:hAnsi="Times New Roman"/>
                <w:sz w:val="24"/>
                <w:szCs w:val="24"/>
              </w:rPr>
              <w:t>340-З «О санитарно-эпидемиологическом благополучии населения»</w:t>
            </w:r>
            <w:r w:rsidRPr="0034734D">
              <w:t>;</w:t>
            </w:r>
          </w:p>
          <w:p w:rsidR="00CA582D" w:rsidRPr="0077429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 xml:space="preserve">Закон </w:t>
            </w:r>
            <w:r w:rsidRPr="00774291">
              <w:rPr>
                <w:rFonts w:ascii="Times New Roman" w:eastAsia="Times New Roman" w:hAnsi="Times New Roman"/>
                <w:sz w:val="24"/>
                <w:szCs w:val="24"/>
              </w:rPr>
              <w:t>Республики Беларусь от 23 июня 2008</w:t>
            </w:r>
            <w:r>
              <w:rPr>
                <w:rFonts w:ascii="Times New Roman" w:eastAsia="Times New Roman" w:hAnsi="Times New Roman"/>
                <w:sz w:val="24"/>
                <w:szCs w:val="24"/>
              </w:rPr>
              <w:t> </w:t>
            </w:r>
            <w:r w:rsidRPr="00774291">
              <w:rPr>
                <w:rFonts w:ascii="Times New Roman" w:eastAsia="Times New Roman" w:hAnsi="Times New Roman"/>
                <w:sz w:val="24"/>
                <w:szCs w:val="24"/>
              </w:rPr>
              <w:t>г. №</w:t>
            </w:r>
            <w:r>
              <w:rPr>
                <w:rFonts w:ascii="Times New Roman" w:eastAsia="Times New Roman" w:hAnsi="Times New Roman"/>
                <w:sz w:val="24"/>
                <w:szCs w:val="24"/>
              </w:rPr>
              <w:t> </w:t>
            </w:r>
            <w:r w:rsidRPr="00774291">
              <w:rPr>
                <w:rFonts w:ascii="Times New Roman" w:eastAsia="Times New Roman" w:hAnsi="Times New Roman"/>
                <w:sz w:val="24"/>
                <w:szCs w:val="24"/>
              </w:rPr>
              <w:t>356-З «Об охране труда»;</w:t>
            </w:r>
          </w:p>
          <w:p w:rsidR="00CA582D"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Постановление Совета Министров Республики Беларусь от 19.01.2017 №</w:t>
            </w:r>
            <w:r>
              <w:rPr>
                <w:rFonts w:ascii="Times New Roman" w:eastAsia="Times New Roman" w:hAnsi="Times New Roman"/>
                <w:sz w:val="24"/>
                <w:szCs w:val="24"/>
              </w:rPr>
              <w:t> </w:t>
            </w:r>
            <w:r w:rsidRPr="00DF4731">
              <w:rPr>
                <w:rFonts w:ascii="Times New Roman" w:eastAsia="Times New Roman" w:hAnsi="Times New Roman"/>
                <w:sz w:val="24"/>
                <w:szCs w:val="24"/>
              </w:rPr>
              <w:t>47 «О государственной экологической экспертизе, стратегической экологической оценке и оценке воздействия на окружающую среду»;</w:t>
            </w:r>
          </w:p>
          <w:p w:rsidR="00CA582D" w:rsidRPr="00DB0EF9" w:rsidRDefault="00CA582D" w:rsidP="00CA582D">
            <w:pPr>
              <w:spacing w:after="0" w:line="240" w:lineRule="auto"/>
              <w:jc w:val="both"/>
              <w:rPr>
                <w:rFonts w:ascii="Times New Roman" w:eastAsia="Times New Roman" w:hAnsi="Times New Roman"/>
                <w:sz w:val="24"/>
                <w:szCs w:val="24"/>
              </w:rPr>
            </w:pPr>
            <w:r w:rsidRPr="00DB0EF9">
              <w:rPr>
                <w:rFonts w:ascii="Times New Roman" w:eastAsia="Times New Roman" w:hAnsi="Times New Roman"/>
                <w:sz w:val="24"/>
                <w:szCs w:val="24"/>
              </w:rPr>
              <w:t xml:space="preserve">Постановление Совета Министров Республики Беларусь от </w:t>
            </w:r>
            <w:r w:rsidR="00EB40EF">
              <w:rPr>
                <w:rFonts w:ascii="Times New Roman" w:eastAsia="Times New Roman" w:hAnsi="Times New Roman"/>
                <w:sz w:val="24"/>
                <w:szCs w:val="24"/>
              </w:rPr>
              <w:t>30.10.2020 № 624</w:t>
            </w:r>
            <w:r w:rsidRPr="00DB0EF9">
              <w:rPr>
                <w:rFonts w:ascii="Times New Roman" w:eastAsia="Times New Roman" w:hAnsi="Times New Roman"/>
                <w:sz w:val="24"/>
                <w:szCs w:val="24"/>
              </w:rPr>
              <w:t xml:space="preserve"> «О мерах по предотвращению </w:t>
            </w:r>
            <w:r w:rsidR="00EB40EF">
              <w:rPr>
                <w:rFonts w:ascii="Times New Roman" w:eastAsia="Times New Roman" w:hAnsi="Times New Roman"/>
                <w:sz w:val="24"/>
                <w:szCs w:val="24"/>
              </w:rPr>
              <w:t>распр</w:t>
            </w:r>
            <w:r w:rsidR="002F6A13">
              <w:rPr>
                <w:rFonts w:ascii="Times New Roman" w:eastAsia="Times New Roman" w:hAnsi="Times New Roman"/>
                <w:sz w:val="24"/>
                <w:szCs w:val="24"/>
              </w:rPr>
              <w:t>о</w:t>
            </w:r>
            <w:r w:rsidR="00EB40EF">
              <w:rPr>
                <w:rFonts w:ascii="Times New Roman" w:eastAsia="Times New Roman" w:hAnsi="Times New Roman"/>
                <w:sz w:val="24"/>
                <w:szCs w:val="24"/>
              </w:rPr>
              <w:t>странения инфекционного заболевания</w:t>
            </w:r>
            <w:r w:rsidRPr="00DB0EF9">
              <w:rPr>
                <w:rFonts w:ascii="Times New Roman" w:eastAsia="Times New Roman" w:hAnsi="Times New Roman"/>
                <w:sz w:val="24"/>
                <w:szCs w:val="24"/>
              </w:rPr>
              <w:t>»;</w:t>
            </w:r>
          </w:p>
          <w:p w:rsidR="00CA582D" w:rsidRPr="007E4225" w:rsidRDefault="00CA582D" w:rsidP="00CA582D">
            <w:pPr>
              <w:spacing w:after="0" w:line="240" w:lineRule="auto"/>
              <w:jc w:val="both"/>
              <w:rPr>
                <w:rFonts w:ascii="Times New Roman" w:eastAsia="Times New Roman" w:hAnsi="Times New Roman"/>
                <w:sz w:val="24"/>
                <w:szCs w:val="24"/>
              </w:rPr>
            </w:pPr>
            <w:r w:rsidRPr="007E4225">
              <w:rPr>
                <w:rFonts w:ascii="Times New Roman" w:eastAsia="Times New Roman" w:hAnsi="Times New Roman"/>
                <w:sz w:val="24"/>
                <w:szCs w:val="24"/>
              </w:rPr>
              <w:t xml:space="preserve">Постановление Министерства здравоохранения Республики Беларусь от 10.04.2020 № 36 </w:t>
            </w:r>
            <w:r>
              <w:rPr>
                <w:rFonts w:ascii="Times New Roman" w:eastAsia="Times New Roman" w:hAnsi="Times New Roman"/>
                <w:sz w:val="24"/>
                <w:szCs w:val="24"/>
              </w:rPr>
              <w:t>«</w:t>
            </w:r>
            <w:r w:rsidRPr="007E4225">
              <w:rPr>
                <w:rFonts w:ascii="Times New Roman" w:eastAsia="Times New Roman" w:hAnsi="Times New Roman"/>
                <w:sz w:val="24"/>
                <w:szCs w:val="24"/>
              </w:rPr>
              <w:t xml:space="preserve">О реализации постановления Совета Министров </w:t>
            </w:r>
            <w:r w:rsidRPr="007E4225">
              <w:rPr>
                <w:rFonts w:ascii="Times New Roman" w:eastAsia="Times New Roman" w:hAnsi="Times New Roman"/>
                <w:sz w:val="24"/>
                <w:szCs w:val="24"/>
              </w:rPr>
              <w:lastRenderedPageBreak/>
              <w:t>Республики Беларусь от 08.04.2020 № 208»;</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Постановление Мин</w:t>
            </w:r>
            <w:r>
              <w:rPr>
                <w:rFonts w:ascii="Times New Roman" w:eastAsia="Times New Roman" w:hAnsi="Times New Roman"/>
                <w:sz w:val="24"/>
                <w:szCs w:val="24"/>
              </w:rPr>
              <w:t xml:space="preserve">истерства </w:t>
            </w:r>
            <w:r w:rsidRPr="00DF4731">
              <w:rPr>
                <w:rFonts w:ascii="Times New Roman" w:eastAsia="Times New Roman" w:hAnsi="Times New Roman"/>
                <w:sz w:val="24"/>
                <w:szCs w:val="24"/>
              </w:rPr>
              <w:t>здрав</w:t>
            </w:r>
            <w:r>
              <w:rPr>
                <w:rFonts w:ascii="Times New Roman" w:eastAsia="Times New Roman" w:hAnsi="Times New Roman"/>
                <w:sz w:val="24"/>
                <w:szCs w:val="24"/>
              </w:rPr>
              <w:t>оохранения</w:t>
            </w:r>
            <w:r w:rsidRPr="00DF4731">
              <w:rPr>
                <w:rFonts w:ascii="Times New Roman" w:eastAsia="Times New Roman" w:hAnsi="Times New Roman"/>
                <w:sz w:val="24"/>
                <w:szCs w:val="24"/>
              </w:rPr>
              <w:t xml:space="preserve"> Р</w:t>
            </w:r>
            <w:r>
              <w:rPr>
                <w:rFonts w:ascii="Times New Roman" w:eastAsia="Times New Roman" w:hAnsi="Times New Roman"/>
                <w:sz w:val="24"/>
                <w:szCs w:val="24"/>
              </w:rPr>
              <w:t xml:space="preserve">еспублики </w:t>
            </w:r>
            <w:r w:rsidRPr="00DF4731">
              <w:rPr>
                <w:rFonts w:ascii="Times New Roman" w:eastAsia="Times New Roman" w:hAnsi="Times New Roman"/>
                <w:sz w:val="24"/>
                <w:szCs w:val="24"/>
              </w:rPr>
              <w:t>Б</w:t>
            </w:r>
            <w:r>
              <w:rPr>
                <w:rFonts w:ascii="Times New Roman" w:eastAsia="Times New Roman" w:hAnsi="Times New Roman"/>
                <w:sz w:val="24"/>
                <w:szCs w:val="24"/>
              </w:rPr>
              <w:t>еларусь от</w:t>
            </w:r>
            <w:r w:rsidRPr="00DF4731">
              <w:rPr>
                <w:rFonts w:ascii="Times New Roman" w:eastAsia="Times New Roman" w:hAnsi="Times New Roman"/>
                <w:sz w:val="24"/>
                <w:szCs w:val="24"/>
              </w:rPr>
              <w:t xml:space="preserve"> 07.02.2018</w:t>
            </w:r>
            <w:r>
              <w:rPr>
                <w:rFonts w:ascii="Times New Roman" w:eastAsia="Times New Roman" w:hAnsi="Times New Roman"/>
                <w:sz w:val="24"/>
                <w:szCs w:val="24"/>
              </w:rPr>
              <w:t xml:space="preserve"> № 14</w:t>
            </w:r>
            <w:r w:rsidRPr="00DF4731">
              <w:rPr>
                <w:rFonts w:ascii="Times New Roman" w:eastAsia="Times New Roman" w:hAnsi="Times New Roman"/>
                <w:sz w:val="24"/>
                <w:szCs w:val="24"/>
              </w:rPr>
              <w:t xml:space="preserve"> </w:t>
            </w:r>
            <w:r>
              <w:rPr>
                <w:rFonts w:ascii="Times New Roman" w:eastAsia="Times New Roman" w:hAnsi="Times New Roman"/>
                <w:sz w:val="24"/>
                <w:szCs w:val="24"/>
              </w:rPr>
              <w:t>«</w:t>
            </w:r>
            <w:r w:rsidRPr="00DF4731">
              <w:rPr>
                <w:rFonts w:ascii="Times New Roman" w:eastAsia="Times New Roman" w:hAnsi="Times New Roman"/>
                <w:sz w:val="24"/>
                <w:szCs w:val="24"/>
              </w:rPr>
              <w:t xml:space="preserve">Об утверждении Санитарных норм и правил </w:t>
            </w:r>
            <w:r>
              <w:rPr>
                <w:rFonts w:ascii="Times New Roman" w:eastAsia="Times New Roman" w:hAnsi="Times New Roman"/>
                <w:sz w:val="24"/>
                <w:szCs w:val="24"/>
              </w:rPr>
              <w:t>«</w:t>
            </w:r>
            <w:r w:rsidRPr="00DF4731">
              <w:rPr>
                <w:rFonts w:ascii="Times New Roman" w:eastAsia="Times New Roman" w:hAnsi="Times New Roman"/>
                <w:sz w:val="24"/>
                <w:szCs w:val="24"/>
              </w:rPr>
              <w:t>Санитарно-эпидемиологические требования к обращению с медицинскими отходами</w:t>
            </w:r>
            <w:r w:rsidR="002F6A13">
              <w:rPr>
                <w:rFonts w:ascii="Times New Roman" w:eastAsia="Times New Roman" w:hAnsi="Times New Roman"/>
                <w:sz w:val="24"/>
                <w:szCs w:val="24"/>
              </w:rPr>
              <w:t>»;</w:t>
            </w:r>
          </w:p>
          <w:p w:rsidR="00CA582D" w:rsidRDefault="00CA582D" w:rsidP="00CA582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w:t>
            </w:r>
            <w:r w:rsidRPr="007E4225">
              <w:rPr>
                <w:rFonts w:ascii="Times New Roman" w:eastAsia="Times New Roman" w:hAnsi="Times New Roman"/>
                <w:sz w:val="24"/>
                <w:szCs w:val="24"/>
              </w:rPr>
              <w:t>иказ Министерства здравоохранения Республики Беларусь № 1106 от 20.10.2020 «О некоторых вопросах оказания медицинской помощи пациентов с инфекцией COVID-19»;</w:t>
            </w:r>
          </w:p>
          <w:p w:rsidR="00CA582D" w:rsidRDefault="00CA582D" w:rsidP="00CA582D">
            <w:pPr>
              <w:spacing w:after="0" w:line="240" w:lineRule="auto"/>
              <w:jc w:val="both"/>
              <w:rPr>
                <w:rFonts w:ascii="Times New Roman" w:eastAsia="Times New Roman" w:hAnsi="Times New Roman"/>
                <w:sz w:val="24"/>
                <w:szCs w:val="24"/>
              </w:rPr>
            </w:pPr>
            <w:r w:rsidRPr="007E4225">
              <w:rPr>
                <w:rFonts w:ascii="Times New Roman" w:eastAsia="Times New Roman" w:hAnsi="Times New Roman"/>
                <w:sz w:val="24"/>
                <w:szCs w:val="24"/>
              </w:rPr>
              <w:t>Экологические и социальные стандарты ВБ:</w:t>
            </w:r>
          </w:p>
          <w:p w:rsidR="00CA582D"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СЭС</w:t>
            </w:r>
            <w:proofErr w:type="gramStart"/>
            <w:r w:rsidRPr="00DF4731">
              <w:rPr>
                <w:rFonts w:ascii="Times New Roman" w:eastAsia="Times New Roman" w:hAnsi="Times New Roman"/>
                <w:sz w:val="24"/>
                <w:szCs w:val="24"/>
              </w:rPr>
              <w:t>1</w:t>
            </w:r>
            <w:proofErr w:type="gramEnd"/>
            <w:r w:rsidRPr="00DF4731">
              <w:rPr>
                <w:rFonts w:ascii="Times New Roman" w:eastAsia="Times New Roman" w:hAnsi="Times New Roman"/>
                <w:sz w:val="24"/>
                <w:szCs w:val="24"/>
              </w:rPr>
              <w:t xml:space="preserve"> </w:t>
            </w:r>
            <w:r>
              <w:rPr>
                <w:rFonts w:ascii="Times New Roman" w:eastAsia="Times New Roman" w:hAnsi="Times New Roman"/>
                <w:sz w:val="24"/>
                <w:szCs w:val="24"/>
              </w:rPr>
              <w:t>–</w:t>
            </w:r>
            <w:r w:rsidRPr="00DF4731">
              <w:rPr>
                <w:rFonts w:ascii="Times New Roman" w:eastAsia="Times New Roman" w:hAnsi="Times New Roman"/>
                <w:sz w:val="24"/>
                <w:szCs w:val="24"/>
              </w:rPr>
              <w:t xml:space="preserve"> Оценка и управление экологическими и социальными рисками и воздействиями;</w:t>
            </w:r>
          </w:p>
          <w:p w:rsidR="00CA582D"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СЭС</w:t>
            </w:r>
            <w:proofErr w:type="gramStart"/>
            <w:r w:rsidRPr="00DF4731">
              <w:rPr>
                <w:rFonts w:ascii="Times New Roman" w:eastAsia="Times New Roman" w:hAnsi="Times New Roman"/>
                <w:sz w:val="24"/>
                <w:szCs w:val="24"/>
              </w:rPr>
              <w:t>2</w:t>
            </w:r>
            <w:proofErr w:type="gramEnd"/>
            <w:r w:rsidRPr="00DF4731">
              <w:rPr>
                <w:rFonts w:ascii="Times New Roman" w:eastAsia="Times New Roman" w:hAnsi="Times New Roman"/>
                <w:sz w:val="24"/>
                <w:szCs w:val="24"/>
              </w:rPr>
              <w:t xml:space="preserve"> </w:t>
            </w:r>
            <w:r>
              <w:rPr>
                <w:rFonts w:ascii="Times New Roman" w:eastAsia="Times New Roman" w:hAnsi="Times New Roman"/>
                <w:sz w:val="24"/>
                <w:szCs w:val="24"/>
              </w:rPr>
              <w:t>–</w:t>
            </w:r>
            <w:r w:rsidRPr="00DF4731">
              <w:rPr>
                <w:rFonts w:ascii="Times New Roman" w:eastAsia="Times New Roman" w:hAnsi="Times New Roman"/>
                <w:sz w:val="24"/>
                <w:szCs w:val="24"/>
              </w:rPr>
              <w:t xml:space="preserve"> Труд и условия труда;</w:t>
            </w:r>
          </w:p>
          <w:p w:rsidR="00CA582D"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 xml:space="preserve">СЭС3 </w:t>
            </w:r>
            <w:r>
              <w:rPr>
                <w:rFonts w:ascii="Times New Roman" w:eastAsia="Times New Roman" w:hAnsi="Times New Roman"/>
                <w:sz w:val="24"/>
                <w:szCs w:val="24"/>
              </w:rPr>
              <w:t>–</w:t>
            </w:r>
            <w:r w:rsidRPr="00DF4731">
              <w:rPr>
                <w:rFonts w:ascii="Times New Roman" w:eastAsia="Times New Roman" w:hAnsi="Times New Roman"/>
                <w:sz w:val="24"/>
                <w:szCs w:val="24"/>
              </w:rPr>
              <w:t xml:space="preserve"> Ресурсы и эффективность, предотвращение загрязнения и управление им;</w:t>
            </w:r>
          </w:p>
          <w:p w:rsidR="00CA582D" w:rsidRPr="000C424C"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СЭС</w:t>
            </w:r>
            <w:proofErr w:type="gramStart"/>
            <w:r w:rsidRPr="00DF4731">
              <w:rPr>
                <w:rFonts w:ascii="Times New Roman" w:eastAsia="Times New Roman" w:hAnsi="Times New Roman"/>
                <w:sz w:val="24"/>
                <w:szCs w:val="24"/>
              </w:rPr>
              <w:t>4</w:t>
            </w:r>
            <w:proofErr w:type="gramEnd"/>
            <w:r w:rsidRPr="00DF4731">
              <w:rPr>
                <w:rFonts w:ascii="Times New Roman" w:eastAsia="Times New Roman" w:hAnsi="Times New Roman"/>
                <w:sz w:val="24"/>
                <w:szCs w:val="24"/>
              </w:rPr>
              <w:t xml:space="preserve"> </w:t>
            </w:r>
            <w:r>
              <w:rPr>
                <w:rFonts w:ascii="Times New Roman" w:eastAsia="Times New Roman" w:hAnsi="Times New Roman"/>
                <w:sz w:val="24"/>
                <w:szCs w:val="24"/>
              </w:rPr>
              <w:t>–</w:t>
            </w:r>
            <w:r w:rsidRPr="00DF4731">
              <w:rPr>
                <w:rFonts w:ascii="Times New Roman" w:eastAsia="Times New Roman" w:hAnsi="Times New Roman"/>
                <w:sz w:val="24"/>
                <w:szCs w:val="24"/>
              </w:rPr>
              <w:t xml:space="preserve"> </w:t>
            </w:r>
            <w:r w:rsidRPr="000C424C">
              <w:rPr>
                <w:rFonts w:ascii="Times New Roman" w:eastAsia="Times New Roman" w:hAnsi="Times New Roman"/>
                <w:sz w:val="24"/>
                <w:szCs w:val="24"/>
              </w:rPr>
              <w:t>Здоровье и безопасность сообщества;</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Руководящие принципы ГБОС по охране окружающей среды и технике безопасности (Общие руководящие принципы ГБОС: (</w:t>
            </w:r>
            <w:proofErr w:type="spellStart"/>
            <w:r w:rsidRPr="00DF4731">
              <w:rPr>
                <w:rFonts w:ascii="Times New Roman" w:eastAsia="Times New Roman" w:hAnsi="Times New Roman"/>
                <w:sz w:val="24"/>
                <w:szCs w:val="24"/>
              </w:rPr>
              <w:t>a</w:t>
            </w:r>
            <w:proofErr w:type="spellEnd"/>
            <w:r w:rsidRPr="00DF4731">
              <w:rPr>
                <w:rFonts w:ascii="Times New Roman" w:eastAsia="Times New Roman" w:hAnsi="Times New Roman"/>
                <w:sz w:val="24"/>
                <w:szCs w:val="24"/>
              </w:rPr>
              <w:t xml:space="preserve">) ГБОС 2.5 </w:t>
            </w:r>
            <w:r>
              <w:rPr>
                <w:rFonts w:ascii="Times New Roman" w:eastAsia="Times New Roman" w:hAnsi="Times New Roman"/>
                <w:sz w:val="24"/>
                <w:szCs w:val="24"/>
              </w:rPr>
              <w:t>–</w:t>
            </w:r>
            <w:r w:rsidRPr="00DF4731">
              <w:rPr>
                <w:rFonts w:ascii="Times New Roman" w:eastAsia="Times New Roman" w:hAnsi="Times New Roman"/>
                <w:sz w:val="24"/>
                <w:szCs w:val="24"/>
              </w:rPr>
              <w:t xml:space="preserve"> Биологические опасности; (</w:t>
            </w:r>
            <w:proofErr w:type="spellStart"/>
            <w:r w:rsidRPr="00DF4731">
              <w:rPr>
                <w:rFonts w:ascii="Times New Roman" w:eastAsia="Times New Roman" w:hAnsi="Times New Roman"/>
                <w:sz w:val="24"/>
                <w:szCs w:val="24"/>
              </w:rPr>
              <w:t>b</w:t>
            </w:r>
            <w:proofErr w:type="spellEnd"/>
            <w:r w:rsidRPr="00DF4731">
              <w:rPr>
                <w:rFonts w:ascii="Times New Roman" w:eastAsia="Times New Roman" w:hAnsi="Times New Roman"/>
                <w:sz w:val="24"/>
                <w:szCs w:val="24"/>
              </w:rPr>
              <w:t xml:space="preserve">) ГБОС 2.7 </w:t>
            </w:r>
            <w:r>
              <w:rPr>
                <w:rFonts w:ascii="Times New Roman" w:eastAsia="Times New Roman" w:hAnsi="Times New Roman"/>
                <w:sz w:val="24"/>
                <w:szCs w:val="24"/>
              </w:rPr>
              <w:t>–</w:t>
            </w:r>
            <w:r w:rsidRPr="00DF4731">
              <w:rPr>
                <w:rFonts w:ascii="Times New Roman" w:eastAsia="Times New Roman" w:hAnsi="Times New Roman"/>
                <w:sz w:val="24"/>
                <w:szCs w:val="24"/>
              </w:rPr>
              <w:t xml:space="preserve"> Средства индивидуальной защиты (</w:t>
            </w:r>
            <w:proofErr w:type="gramStart"/>
            <w:r w:rsidRPr="00DF4731">
              <w:rPr>
                <w:rFonts w:ascii="Times New Roman" w:eastAsia="Times New Roman" w:hAnsi="Times New Roman"/>
                <w:sz w:val="24"/>
                <w:szCs w:val="24"/>
              </w:rPr>
              <w:t>СИЗ</w:t>
            </w:r>
            <w:proofErr w:type="gramEnd"/>
            <w:r w:rsidRPr="00DF4731">
              <w:rPr>
                <w:rFonts w:ascii="Times New Roman" w:eastAsia="Times New Roman" w:hAnsi="Times New Roman"/>
                <w:sz w:val="24"/>
                <w:szCs w:val="24"/>
              </w:rPr>
              <w:t>); (</w:t>
            </w:r>
            <w:proofErr w:type="spellStart"/>
            <w:r w:rsidRPr="00DF4731">
              <w:rPr>
                <w:rFonts w:ascii="Times New Roman" w:eastAsia="Times New Roman" w:hAnsi="Times New Roman"/>
                <w:sz w:val="24"/>
                <w:szCs w:val="24"/>
              </w:rPr>
              <w:t>c</w:t>
            </w:r>
            <w:proofErr w:type="spellEnd"/>
            <w:r w:rsidRPr="00DF4731">
              <w:rPr>
                <w:rFonts w:ascii="Times New Roman" w:eastAsia="Times New Roman" w:hAnsi="Times New Roman"/>
                <w:sz w:val="24"/>
                <w:szCs w:val="24"/>
              </w:rPr>
              <w:t xml:space="preserve">) ГБОС 3.5 </w:t>
            </w:r>
            <w:r>
              <w:rPr>
                <w:rFonts w:ascii="Times New Roman" w:eastAsia="Times New Roman" w:hAnsi="Times New Roman"/>
                <w:sz w:val="24"/>
                <w:szCs w:val="24"/>
              </w:rPr>
              <w:t>–</w:t>
            </w:r>
            <w:r w:rsidRPr="00DF4731">
              <w:rPr>
                <w:rFonts w:ascii="Times New Roman" w:eastAsia="Times New Roman" w:hAnsi="Times New Roman"/>
                <w:sz w:val="24"/>
                <w:szCs w:val="24"/>
              </w:rPr>
              <w:t xml:space="preserve"> Перевозка опасных материалов; и, (</w:t>
            </w:r>
            <w:proofErr w:type="spellStart"/>
            <w:r w:rsidRPr="00DF4731">
              <w:rPr>
                <w:rFonts w:ascii="Times New Roman" w:eastAsia="Times New Roman" w:hAnsi="Times New Roman"/>
                <w:sz w:val="24"/>
                <w:szCs w:val="24"/>
              </w:rPr>
              <w:t>d</w:t>
            </w:r>
            <w:proofErr w:type="spellEnd"/>
            <w:r w:rsidRPr="00DF4731">
              <w:rPr>
                <w:rFonts w:ascii="Times New Roman" w:eastAsia="Times New Roman" w:hAnsi="Times New Roman"/>
                <w:sz w:val="24"/>
                <w:szCs w:val="24"/>
              </w:rPr>
              <w:t xml:space="preserve">) ГБОС 3.6 </w:t>
            </w:r>
            <w:r>
              <w:rPr>
                <w:rFonts w:ascii="Times New Roman" w:eastAsia="Times New Roman" w:hAnsi="Times New Roman"/>
                <w:sz w:val="24"/>
                <w:szCs w:val="24"/>
              </w:rPr>
              <w:t>–</w:t>
            </w:r>
            <w:r w:rsidRPr="00DF4731">
              <w:rPr>
                <w:rFonts w:ascii="Times New Roman" w:eastAsia="Times New Roman" w:hAnsi="Times New Roman"/>
                <w:sz w:val="24"/>
                <w:szCs w:val="24"/>
              </w:rPr>
              <w:t xml:space="preserve"> Профилактика заболеваний);</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 xml:space="preserve">Руководство IFC по охране окружающей среды, здоровья и безопасности для </w:t>
            </w:r>
            <w:r>
              <w:rPr>
                <w:rFonts w:ascii="Times New Roman" w:eastAsia="Times New Roman" w:hAnsi="Times New Roman"/>
                <w:sz w:val="24"/>
                <w:szCs w:val="24"/>
              </w:rPr>
              <w:t>организаций</w:t>
            </w:r>
            <w:r w:rsidRPr="00DF4731">
              <w:rPr>
                <w:rFonts w:ascii="Times New Roman" w:eastAsia="Times New Roman" w:hAnsi="Times New Roman"/>
                <w:sz w:val="24"/>
                <w:szCs w:val="24"/>
              </w:rPr>
              <w:t xml:space="preserve"> здравоохранения;</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 xml:space="preserve">Техническое руководство Всемирной </w:t>
            </w:r>
            <w:r>
              <w:rPr>
                <w:rFonts w:ascii="Times New Roman" w:eastAsia="Times New Roman" w:hAnsi="Times New Roman"/>
                <w:sz w:val="24"/>
                <w:szCs w:val="24"/>
              </w:rPr>
              <w:t>О</w:t>
            </w:r>
            <w:r w:rsidRPr="00DF4731">
              <w:rPr>
                <w:rFonts w:ascii="Times New Roman" w:eastAsia="Times New Roman" w:hAnsi="Times New Roman"/>
                <w:sz w:val="24"/>
                <w:szCs w:val="24"/>
              </w:rPr>
              <w:t xml:space="preserve">рганизации </w:t>
            </w:r>
            <w:r>
              <w:rPr>
                <w:rFonts w:ascii="Times New Roman" w:eastAsia="Times New Roman" w:hAnsi="Times New Roman"/>
                <w:sz w:val="24"/>
                <w:szCs w:val="24"/>
              </w:rPr>
              <w:t>З</w:t>
            </w:r>
            <w:r w:rsidRPr="00DF4731">
              <w:rPr>
                <w:rFonts w:ascii="Times New Roman" w:eastAsia="Times New Roman" w:hAnsi="Times New Roman"/>
                <w:sz w:val="24"/>
                <w:szCs w:val="24"/>
              </w:rPr>
              <w:t>дравоохранения по следующим вопросам:</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w:t>
            </w:r>
            <w:proofErr w:type="spellStart"/>
            <w:r w:rsidRPr="00DF4731">
              <w:rPr>
                <w:rFonts w:ascii="Times New Roman" w:eastAsia="Times New Roman" w:hAnsi="Times New Roman"/>
                <w:sz w:val="24"/>
                <w:szCs w:val="24"/>
              </w:rPr>
              <w:t>i</w:t>
            </w:r>
            <w:proofErr w:type="spellEnd"/>
            <w:r w:rsidRPr="00DF4731">
              <w:rPr>
                <w:rFonts w:ascii="Times New Roman" w:eastAsia="Times New Roman" w:hAnsi="Times New Roman"/>
                <w:sz w:val="24"/>
                <w:szCs w:val="24"/>
              </w:rPr>
              <w:t xml:space="preserve">) лабораторная </w:t>
            </w:r>
            <w:proofErr w:type="spellStart"/>
            <w:r w:rsidRPr="00DF4731">
              <w:rPr>
                <w:rFonts w:ascii="Times New Roman" w:eastAsia="Times New Roman" w:hAnsi="Times New Roman"/>
                <w:sz w:val="24"/>
                <w:szCs w:val="24"/>
              </w:rPr>
              <w:t>биобезопасность</w:t>
            </w:r>
            <w:proofErr w:type="spellEnd"/>
            <w:r w:rsidRPr="00DF4731">
              <w:rPr>
                <w:rFonts w:ascii="Times New Roman" w:eastAsia="Times New Roman" w:hAnsi="Times New Roman"/>
                <w:sz w:val="24"/>
                <w:szCs w:val="24"/>
              </w:rPr>
              <w:t>,</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w:t>
            </w:r>
            <w:proofErr w:type="spellStart"/>
            <w:r w:rsidRPr="00DF4731">
              <w:rPr>
                <w:rFonts w:ascii="Times New Roman" w:eastAsia="Times New Roman" w:hAnsi="Times New Roman"/>
                <w:sz w:val="24"/>
                <w:szCs w:val="24"/>
              </w:rPr>
              <w:t>ii</w:t>
            </w:r>
            <w:proofErr w:type="spellEnd"/>
            <w:r w:rsidRPr="00DF4731">
              <w:rPr>
                <w:rFonts w:ascii="Times New Roman" w:eastAsia="Times New Roman" w:hAnsi="Times New Roman"/>
                <w:sz w:val="24"/>
                <w:szCs w:val="24"/>
              </w:rPr>
              <w:t>) профилактика инфекций и борьба с ними,</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w:t>
            </w:r>
            <w:proofErr w:type="spellStart"/>
            <w:r w:rsidRPr="00DF4731">
              <w:rPr>
                <w:rFonts w:ascii="Times New Roman" w:eastAsia="Times New Roman" w:hAnsi="Times New Roman"/>
                <w:sz w:val="24"/>
                <w:szCs w:val="24"/>
              </w:rPr>
              <w:t>iii</w:t>
            </w:r>
            <w:proofErr w:type="spellEnd"/>
            <w:r w:rsidRPr="00DF4731">
              <w:rPr>
                <w:rFonts w:ascii="Times New Roman" w:eastAsia="Times New Roman" w:hAnsi="Times New Roman"/>
                <w:sz w:val="24"/>
                <w:szCs w:val="24"/>
              </w:rPr>
              <w:t>) права, роли и обязанности работников здравоохранения, в том числе ключевые аспекты безопасности и гигиены труда,</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w:t>
            </w:r>
            <w:proofErr w:type="spellStart"/>
            <w:r w:rsidRPr="00DF4731">
              <w:rPr>
                <w:rFonts w:ascii="Times New Roman" w:eastAsia="Times New Roman" w:hAnsi="Times New Roman"/>
                <w:sz w:val="24"/>
                <w:szCs w:val="24"/>
              </w:rPr>
              <w:t>iv</w:t>
            </w:r>
            <w:proofErr w:type="spellEnd"/>
            <w:r w:rsidRPr="00DF4731">
              <w:rPr>
                <w:rFonts w:ascii="Times New Roman" w:eastAsia="Times New Roman" w:hAnsi="Times New Roman"/>
                <w:sz w:val="24"/>
                <w:szCs w:val="24"/>
              </w:rPr>
              <w:t>) водоснабжение, санитария, гигиена и утилизация отходов,</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w:t>
            </w:r>
            <w:proofErr w:type="spellStart"/>
            <w:r w:rsidRPr="00DF4731">
              <w:rPr>
                <w:rFonts w:ascii="Times New Roman" w:eastAsia="Times New Roman" w:hAnsi="Times New Roman"/>
                <w:sz w:val="24"/>
                <w:szCs w:val="24"/>
              </w:rPr>
              <w:t>v</w:t>
            </w:r>
            <w:proofErr w:type="spellEnd"/>
            <w:r w:rsidRPr="00DF4731">
              <w:rPr>
                <w:rFonts w:ascii="Times New Roman" w:eastAsia="Times New Roman" w:hAnsi="Times New Roman"/>
                <w:sz w:val="24"/>
                <w:szCs w:val="24"/>
              </w:rPr>
              <w:t>) карантин лиц,</w:t>
            </w:r>
          </w:p>
          <w:p w:rsidR="00CA582D" w:rsidRPr="00DF4731" w:rsidRDefault="00CA582D" w:rsidP="00CA582D">
            <w:pPr>
              <w:spacing w:after="0" w:line="240" w:lineRule="auto"/>
              <w:jc w:val="both"/>
              <w:rPr>
                <w:rFonts w:ascii="Times New Roman" w:eastAsia="Times New Roman" w:hAnsi="Times New Roman"/>
                <w:sz w:val="24"/>
                <w:szCs w:val="24"/>
              </w:rPr>
            </w:pPr>
            <w:r w:rsidRPr="00DF4731">
              <w:rPr>
                <w:rFonts w:ascii="Times New Roman" w:eastAsia="Times New Roman" w:hAnsi="Times New Roman"/>
                <w:sz w:val="24"/>
                <w:szCs w:val="24"/>
              </w:rPr>
              <w:t>(</w:t>
            </w:r>
            <w:proofErr w:type="spellStart"/>
            <w:r w:rsidRPr="00DF4731">
              <w:rPr>
                <w:rFonts w:ascii="Times New Roman" w:eastAsia="Times New Roman" w:hAnsi="Times New Roman"/>
                <w:sz w:val="24"/>
                <w:szCs w:val="24"/>
              </w:rPr>
              <w:t>vi</w:t>
            </w:r>
            <w:proofErr w:type="spellEnd"/>
            <w:r w:rsidRPr="00DF4731">
              <w:rPr>
                <w:rFonts w:ascii="Times New Roman" w:eastAsia="Times New Roman" w:hAnsi="Times New Roman"/>
                <w:sz w:val="24"/>
                <w:szCs w:val="24"/>
              </w:rPr>
              <w:t xml:space="preserve">) рациональное использование </w:t>
            </w:r>
            <w:proofErr w:type="gramStart"/>
            <w:r w:rsidRPr="00DF4731">
              <w:rPr>
                <w:rFonts w:ascii="Times New Roman" w:eastAsia="Times New Roman" w:hAnsi="Times New Roman"/>
                <w:sz w:val="24"/>
                <w:szCs w:val="24"/>
              </w:rPr>
              <w:t>СИЗ</w:t>
            </w:r>
            <w:proofErr w:type="gramEnd"/>
            <w:r w:rsidRPr="00DF4731">
              <w:rPr>
                <w:rFonts w:ascii="Times New Roman" w:eastAsia="Times New Roman" w:hAnsi="Times New Roman"/>
                <w:sz w:val="24"/>
                <w:szCs w:val="24"/>
              </w:rPr>
              <w:t>,</w:t>
            </w:r>
          </w:p>
          <w:p w:rsidR="00CA582D" w:rsidRPr="00DF4731" w:rsidRDefault="00CA582D" w:rsidP="00CA582D">
            <w:pPr>
              <w:spacing w:after="0" w:line="240" w:lineRule="auto"/>
              <w:jc w:val="both"/>
              <w:rPr>
                <w:rFonts w:ascii="Times New Roman" w:eastAsia="Times New Roman" w:hAnsi="Times New Roman"/>
                <w:sz w:val="24"/>
                <w:szCs w:val="24"/>
              </w:rPr>
            </w:pPr>
            <w:r w:rsidRPr="00BA6653">
              <w:rPr>
                <w:rFonts w:ascii="Times New Roman" w:eastAsia="Times New Roman" w:hAnsi="Times New Roman"/>
                <w:sz w:val="24"/>
                <w:szCs w:val="24"/>
              </w:rPr>
              <w:t>(</w:t>
            </w:r>
            <w:proofErr w:type="spellStart"/>
            <w:r w:rsidRPr="00BA6653">
              <w:rPr>
                <w:rFonts w:ascii="Times New Roman" w:eastAsia="Times New Roman" w:hAnsi="Times New Roman"/>
                <w:sz w:val="24"/>
                <w:szCs w:val="24"/>
              </w:rPr>
              <w:t>vii</w:t>
            </w:r>
            <w:proofErr w:type="spellEnd"/>
            <w:r w:rsidRPr="00BA6653">
              <w:rPr>
                <w:rFonts w:ascii="Times New Roman" w:eastAsia="Times New Roman" w:hAnsi="Times New Roman"/>
                <w:sz w:val="24"/>
                <w:szCs w:val="24"/>
              </w:rPr>
              <w:t>) источники и распределение кислорода для центров обработки COVID-19.</w:t>
            </w:r>
          </w:p>
        </w:tc>
      </w:tr>
      <w:tr w:rsidR="00CA582D" w:rsidRPr="0034734D" w:rsidTr="00F44C16">
        <w:trPr>
          <w:jc w:val="center"/>
        </w:trPr>
        <w:tc>
          <w:tcPr>
            <w:tcW w:w="9805" w:type="dxa"/>
            <w:gridSpan w:val="5"/>
          </w:tcPr>
          <w:p w:rsidR="00CA582D" w:rsidRPr="00CA582D" w:rsidRDefault="00CA582D" w:rsidP="002F6A13">
            <w:pPr>
              <w:spacing w:after="0" w:line="240" w:lineRule="auto"/>
              <w:jc w:val="both"/>
              <w:rPr>
                <w:rFonts w:ascii="Times New Roman" w:eastAsia="Times New Roman" w:hAnsi="Times New Roman"/>
                <w:b/>
                <w:sz w:val="24"/>
                <w:szCs w:val="24"/>
              </w:rPr>
            </w:pPr>
            <w:r w:rsidRPr="00CA582D">
              <w:rPr>
                <w:rFonts w:ascii="Times New Roman" w:eastAsia="Times New Roman" w:hAnsi="Times New Roman"/>
                <w:b/>
                <w:sz w:val="24"/>
                <w:szCs w:val="24"/>
              </w:rPr>
              <w:lastRenderedPageBreak/>
              <w:t>РА</w:t>
            </w:r>
            <w:r w:rsidR="002F6A13">
              <w:rPr>
                <w:rFonts w:ascii="Times New Roman" w:eastAsia="Times New Roman" w:hAnsi="Times New Roman"/>
                <w:b/>
                <w:sz w:val="24"/>
                <w:szCs w:val="24"/>
              </w:rPr>
              <w:t>ЗМЕЩЕН</w:t>
            </w:r>
            <w:r w:rsidRPr="00CA582D">
              <w:rPr>
                <w:rFonts w:ascii="Times New Roman" w:eastAsia="Times New Roman" w:hAnsi="Times New Roman"/>
                <w:b/>
                <w:sz w:val="24"/>
                <w:szCs w:val="24"/>
              </w:rPr>
              <w:t>ИЕ И ОБЩЕСТВЕННОЕ ОБСУЖДЕНИЕ</w:t>
            </w:r>
          </w:p>
        </w:tc>
      </w:tr>
      <w:tr w:rsidR="00CA582D" w:rsidRPr="0034734D" w:rsidTr="008C7C52">
        <w:trPr>
          <w:jc w:val="center"/>
        </w:trPr>
        <w:tc>
          <w:tcPr>
            <w:tcW w:w="2496" w:type="dxa"/>
          </w:tcPr>
          <w:p w:rsidR="00CA582D" w:rsidRPr="00DF4731" w:rsidRDefault="00521319" w:rsidP="002F6A13">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lastRenderedPageBreak/>
              <w:t>Определить</w:t>
            </w:r>
            <w:r w:rsidR="00CA582D" w:rsidRPr="00DF4731">
              <w:rPr>
                <w:rFonts w:ascii="Times New Roman" w:eastAsia="Times New Roman" w:hAnsi="Times New Roman"/>
                <w:b/>
                <w:bCs/>
                <w:i/>
                <w:iCs/>
                <w:sz w:val="24"/>
                <w:szCs w:val="24"/>
              </w:rPr>
              <w:t xml:space="preserve">, когда и где документ был </w:t>
            </w:r>
            <w:r w:rsidR="002F6A13">
              <w:rPr>
                <w:rFonts w:ascii="Times New Roman" w:eastAsia="Times New Roman" w:hAnsi="Times New Roman"/>
                <w:b/>
                <w:bCs/>
                <w:i/>
                <w:iCs/>
                <w:sz w:val="24"/>
                <w:szCs w:val="24"/>
              </w:rPr>
              <w:t>размещен</w:t>
            </w:r>
            <w:r w:rsidR="00CA582D" w:rsidRPr="00DF4731">
              <w:rPr>
                <w:rFonts w:ascii="Times New Roman" w:eastAsia="Times New Roman" w:hAnsi="Times New Roman"/>
                <w:b/>
                <w:bCs/>
                <w:i/>
                <w:iCs/>
                <w:sz w:val="24"/>
                <w:szCs w:val="24"/>
              </w:rPr>
              <w:t xml:space="preserve"> и проведен</w:t>
            </w:r>
            <w:r w:rsidR="00CA582D">
              <w:rPr>
                <w:rFonts w:ascii="Times New Roman" w:eastAsia="Times New Roman" w:hAnsi="Times New Roman"/>
                <w:b/>
                <w:bCs/>
                <w:i/>
                <w:iCs/>
                <w:sz w:val="24"/>
                <w:szCs w:val="24"/>
              </w:rPr>
              <w:t>о его</w:t>
            </w:r>
            <w:r w:rsidR="00CA582D" w:rsidRPr="00DF4731">
              <w:rPr>
                <w:rFonts w:ascii="Times New Roman" w:eastAsia="Times New Roman" w:hAnsi="Times New Roman"/>
                <w:b/>
                <w:bCs/>
                <w:i/>
                <w:iCs/>
                <w:sz w:val="24"/>
                <w:szCs w:val="24"/>
              </w:rPr>
              <w:t xml:space="preserve"> общественн</w:t>
            </w:r>
            <w:r w:rsidR="00CA582D">
              <w:rPr>
                <w:rFonts w:ascii="Times New Roman" w:eastAsia="Times New Roman" w:hAnsi="Times New Roman"/>
                <w:b/>
                <w:bCs/>
                <w:i/>
                <w:iCs/>
                <w:sz w:val="24"/>
                <w:szCs w:val="24"/>
              </w:rPr>
              <w:t>ое</w:t>
            </w:r>
            <w:r w:rsidR="00CA582D" w:rsidRPr="00DF4731">
              <w:rPr>
                <w:rFonts w:ascii="Times New Roman" w:eastAsia="Times New Roman" w:hAnsi="Times New Roman"/>
                <w:b/>
                <w:bCs/>
                <w:i/>
                <w:iCs/>
                <w:sz w:val="24"/>
                <w:szCs w:val="24"/>
              </w:rPr>
              <w:t xml:space="preserve"> </w:t>
            </w:r>
            <w:r w:rsidR="00CA582D">
              <w:rPr>
                <w:rFonts w:ascii="Times New Roman" w:eastAsia="Times New Roman" w:hAnsi="Times New Roman"/>
                <w:b/>
                <w:bCs/>
                <w:i/>
                <w:iCs/>
                <w:sz w:val="24"/>
                <w:szCs w:val="24"/>
              </w:rPr>
              <w:t>обсуждение</w:t>
            </w:r>
          </w:p>
        </w:tc>
        <w:tc>
          <w:tcPr>
            <w:tcW w:w="7309" w:type="dxa"/>
            <w:gridSpan w:val="4"/>
          </w:tcPr>
          <w:p w:rsidR="00CA582D" w:rsidRDefault="00350D5D" w:rsidP="00CA582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DD017B">
              <w:rPr>
                <w:rFonts w:ascii="Times New Roman" w:eastAsia="Times New Roman" w:hAnsi="Times New Roman"/>
                <w:sz w:val="24"/>
                <w:szCs w:val="24"/>
              </w:rPr>
              <w:t>4</w:t>
            </w:r>
            <w:r>
              <w:rPr>
                <w:rFonts w:ascii="Times New Roman" w:eastAsia="Times New Roman" w:hAnsi="Times New Roman"/>
                <w:sz w:val="24"/>
                <w:szCs w:val="24"/>
              </w:rPr>
              <w:t xml:space="preserve">. </w:t>
            </w:r>
            <w:r w:rsidR="00CA582D" w:rsidRPr="00061C48">
              <w:rPr>
                <w:rFonts w:ascii="Times New Roman" w:eastAsia="Times New Roman" w:hAnsi="Times New Roman"/>
                <w:sz w:val="24"/>
                <w:szCs w:val="24"/>
              </w:rPr>
              <w:t>Предостав</w:t>
            </w:r>
            <w:r w:rsidR="00521319">
              <w:rPr>
                <w:rFonts w:ascii="Times New Roman" w:eastAsia="Times New Roman" w:hAnsi="Times New Roman"/>
                <w:sz w:val="24"/>
                <w:szCs w:val="24"/>
              </w:rPr>
              <w:t>ить</w:t>
            </w:r>
            <w:r w:rsidR="00CA582D" w:rsidRPr="00061C48">
              <w:rPr>
                <w:rFonts w:ascii="Times New Roman" w:eastAsia="Times New Roman" w:hAnsi="Times New Roman"/>
                <w:sz w:val="24"/>
                <w:szCs w:val="24"/>
              </w:rPr>
              <w:t xml:space="preserve"> информацию о том, когда и где был ра</w:t>
            </w:r>
            <w:r w:rsidR="002F6A13">
              <w:rPr>
                <w:rFonts w:ascii="Times New Roman" w:eastAsia="Times New Roman" w:hAnsi="Times New Roman"/>
                <w:sz w:val="24"/>
                <w:szCs w:val="24"/>
              </w:rPr>
              <w:t>змещен</w:t>
            </w:r>
            <w:r w:rsidR="00CA582D" w:rsidRPr="00061C48">
              <w:rPr>
                <w:rFonts w:ascii="Times New Roman" w:eastAsia="Times New Roman" w:hAnsi="Times New Roman"/>
                <w:sz w:val="24"/>
                <w:szCs w:val="24"/>
              </w:rPr>
              <w:t xml:space="preserve"> документ ПУОСС, а также результаты </w:t>
            </w:r>
            <w:r w:rsidR="00CA582D">
              <w:rPr>
                <w:rFonts w:ascii="Times New Roman" w:eastAsia="Times New Roman" w:hAnsi="Times New Roman"/>
                <w:sz w:val="24"/>
                <w:szCs w:val="24"/>
              </w:rPr>
              <w:t>общественного обсуждения</w:t>
            </w:r>
            <w:r w:rsidR="00CA582D" w:rsidRPr="00061C48">
              <w:rPr>
                <w:rFonts w:ascii="Times New Roman" w:eastAsia="Times New Roman" w:hAnsi="Times New Roman"/>
                <w:sz w:val="24"/>
                <w:szCs w:val="24"/>
              </w:rPr>
              <w:t xml:space="preserve"> (обзор и/или </w:t>
            </w:r>
            <w:r w:rsidR="00CA582D">
              <w:rPr>
                <w:rFonts w:ascii="Times New Roman" w:eastAsia="Times New Roman" w:hAnsi="Times New Roman"/>
                <w:sz w:val="24"/>
                <w:szCs w:val="24"/>
              </w:rPr>
              <w:t xml:space="preserve">приложенный </w:t>
            </w:r>
            <w:r w:rsidR="00CA582D" w:rsidRPr="00061C48">
              <w:rPr>
                <w:rFonts w:ascii="Times New Roman" w:eastAsia="Times New Roman" w:hAnsi="Times New Roman"/>
                <w:sz w:val="24"/>
                <w:szCs w:val="24"/>
              </w:rPr>
              <w:t>протокол</w:t>
            </w:r>
            <w:r w:rsidR="00CA582D">
              <w:rPr>
                <w:rFonts w:ascii="Times New Roman" w:eastAsia="Times New Roman" w:hAnsi="Times New Roman"/>
                <w:sz w:val="24"/>
                <w:szCs w:val="24"/>
              </w:rPr>
              <w:t xml:space="preserve"> </w:t>
            </w:r>
            <w:r w:rsidR="00CA582D" w:rsidRPr="00061C48">
              <w:rPr>
                <w:rFonts w:ascii="Times New Roman" w:eastAsia="Times New Roman" w:hAnsi="Times New Roman"/>
                <w:sz w:val="24"/>
                <w:szCs w:val="24"/>
              </w:rPr>
              <w:t xml:space="preserve">с кратким </w:t>
            </w:r>
            <w:r w:rsidR="00CA582D" w:rsidRPr="00DB0EF9">
              <w:rPr>
                <w:rFonts w:ascii="Times New Roman" w:eastAsia="Times New Roman" w:hAnsi="Times New Roman"/>
                <w:sz w:val="24"/>
                <w:szCs w:val="24"/>
              </w:rPr>
              <w:t xml:space="preserve">изложением полученных </w:t>
            </w:r>
            <w:proofErr w:type="gramStart"/>
            <w:r w:rsidR="00CA582D" w:rsidRPr="00DB0EF9">
              <w:rPr>
                <w:rFonts w:ascii="Times New Roman" w:eastAsia="Times New Roman" w:hAnsi="Times New Roman"/>
                <w:sz w:val="24"/>
                <w:szCs w:val="24"/>
              </w:rPr>
              <w:t>комментариев, предложений</w:t>
            </w:r>
            <w:proofErr w:type="gramEnd"/>
            <w:r w:rsidR="002F6A13">
              <w:rPr>
                <w:rFonts w:ascii="Times New Roman" w:eastAsia="Times New Roman" w:hAnsi="Times New Roman"/>
                <w:sz w:val="24"/>
                <w:szCs w:val="24"/>
              </w:rPr>
              <w:t>,</w:t>
            </w:r>
            <w:r w:rsidR="00CA582D" w:rsidRPr="00DB0EF9">
              <w:rPr>
                <w:rFonts w:ascii="Times New Roman" w:eastAsia="Times New Roman" w:hAnsi="Times New Roman"/>
                <w:sz w:val="24"/>
                <w:szCs w:val="24"/>
              </w:rPr>
              <w:t xml:space="preserve"> вопросов и ответов)</w:t>
            </w:r>
          </w:p>
          <w:p w:rsidR="00DD017B" w:rsidRPr="00DD017B" w:rsidRDefault="00F65C30" w:rsidP="00DD017B">
            <w:pPr>
              <w:spacing w:after="0" w:line="240" w:lineRule="auto"/>
              <w:jc w:val="both"/>
              <w:rPr>
                <w:rFonts w:ascii="Times New Roman" w:eastAsia="Times New Roman" w:hAnsi="Times New Roman"/>
                <w:i/>
                <w:sz w:val="24"/>
                <w:szCs w:val="24"/>
              </w:rPr>
            </w:pPr>
            <w:proofErr w:type="gramStart"/>
            <w:r w:rsidRPr="00F65C30">
              <w:rPr>
                <w:rFonts w:ascii="Times New Roman" w:eastAsia="Times New Roman" w:hAnsi="Times New Roman"/>
                <w:i/>
                <w:sz w:val="24"/>
                <w:szCs w:val="24"/>
              </w:rPr>
              <w:t>(</w:t>
            </w:r>
            <w:r w:rsidR="00DD017B" w:rsidRPr="00DD017B">
              <w:rPr>
                <w:rFonts w:ascii="Times New Roman" w:eastAsia="Times New Roman" w:hAnsi="Times New Roman"/>
                <w:i/>
                <w:sz w:val="24"/>
                <w:szCs w:val="24"/>
              </w:rPr>
              <w:t xml:space="preserve">До утверждения ПУОСС открыть его на </w:t>
            </w:r>
            <w:proofErr w:type="spellStart"/>
            <w:r w:rsidR="00DD017B" w:rsidRPr="00DD017B">
              <w:rPr>
                <w:rFonts w:ascii="Times New Roman" w:eastAsia="Times New Roman" w:hAnsi="Times New Roman"/>
                <w:i/>
                <w:sz w:val="24"/>
                <w:szCs w:val="24"/>
              </w:rPr>
              <w:t>веб-сайте</w:t>
            </w:r>
            <w:proofErr w:type="spellEnd"/>
            <w:r w:rsidR="00DD017B" w:rsidRPr="00DD017B">
              <w:rPr>
                <w:rFonts w:ascii="Times New Roman" w:eastAsia="Times New Roman" w:hAnsi="Times New Roman"/>
                <w:i/>
                <w:sz w:val="24"/>
                <w:szCs w:val="24"/>
              </w:rPr>
              <w:t xml:space="preserve"> ОЗ. В течение 2х недель подождать комментарии и далее в адрес РНПЦ МТ направить письмо со следующим текстом</w:t>
            </w:r>
            <w:proofErr w:type="gramEnd"/>
          </w:p>
          <w:p w:rsidR="00F65C30" w:rsidRPr="00F65C30" w:rsidRDefault="00DD017B" w:rsidP="002F6A13">
            <w:pPr>
              <w:spacing w:after="0" w:line="240" w:lineRule="auto"/>
              <w:jc w:val="both"/>
              <w:rPr>
                <w:rFonts w:ascii="Times New Roman" w:eastAsia="Times New Roman" w:hAnsi="Times New Roman"/>
                <w:i/>
                <w:sz w:val="24"/>
                <w:szCs w:val="24"/>
              </w:rPr>
            </w:pPr>
            <w:r w:rsidRPr="00DD017B">
              <w:rPr>
                <w:rFonts w:ascii="Times New Roman" w:eastAsia="Times New Roman" w:hAnsi="Times New Roman"/>
                <w:i/>
                <w:sz w:val="24"/>
                <w:szCs w:val="24"/>
              </w:rPr>
              <w:t>Например</w:t>
            </w:r>
            <w:r w:rsidR="00521319">
              <w:rPr>
                <w:rFonts w:ascii="Times New Roman" w:eastAsia="Times New Roman" w:hAnsi="Times New Roman"/>
                <w:i/>
                <w:sz w:val="24"/>
                <w:szCs w:val="24"/>
              </w:rPr>
              <w:t>,</w:t>
            </w:r>
            <w:r w:rsidR="002F6A13">
              <w:rPr>
                <w:rFonts w:ascii="Times New Roman" w:eastAsia="Times New Roman" w:hAnsi="Times New Roman"/>
                <w:i/>
                <w:sz w:val="24"/>
                <w:szCs w:val="24"/>
              </w:rPr>
              <w:t xml:space="preserve"> 09.03.2</w:t>
            </w:r>
            <w:r w:rsidRPr="00DD017B">
              <w:rPr>
                <w:rFonts w:ascii="Times New Roman" w:eastAsia="Times New Roman" w:hAnsi="Times New Roman"/>
                <w:i/>
                <w:sz w:val="24"/>
                <w:szCs w:val="24"/>
              </w:rPr>
              <w:t xml:space="preserve">021 вывешен на сайте </w:t>
            </w:r>
            <w:proofErr w:type="gramStart"/>
            <w:r w:rsidRPr="00DD017B">
              <w:rPr>
                <w:rFonts w:ascii="Times New Roman" w:eastAsia="Times New Roman" w:hAnsi="Times New Roman"/>
                <w:i/>
                <w:sz w:val="24"/>
                <w:szCs w:val="24"/>
              </w:rPr>
              <w:t>ОЗ</w:t>
            </w:r>
            <w:proofErr w:type="gramEnd"/>
            <w:r w:rsidRPr="00DD017B">
              <w:rPr>
                <w:rFonts w:ascii="Times New Roman" w:eastAsia="Times New Roman" w:hAnsi="Times New Roman"/>
                <w:i/>
                <w:sz w:val="24"/>
                <w:szCs w:val="24"/>
              </w:rPr>
              <w:t xml:space="preserve"> ПУОСС с 09.03.2021 по 23.03.2021, </w:t>
            </w:r>
            <w:r w:rsidR="00521319">
              <w:rPr>
                <w:rFonts w:ascii="Times New Roman" w:eastAsia="Times New Roman" w:hAnsi="Times New Roman"/>
                <w:i/>
                <w:sz w:val="24"/>
                <w:szCs w:val="24"/>
              </w:rPr>
              <w:t>комментарии и замечания</w:t>
            </w:r>
            <w:r w:rsidRPr="00DD017B">
              <w:rPr>
                <w:rFonts w:ascii="Times New Roman" w:eastAsia="Times New Roman" w:hAnsi="Times New Roman"/>
                <w:i/>
                <w:sz w:val="24"/>
                <w:szCs w:val="24"/>
              </w:rPr>
              <w:t xml:space="preserve"> </w:t>
            </w:r>
            <w:r w:rsidR="00521319">
              <w:rPr>
                <w:rFonts w:ascii="Times New Roman" w:eastAsia="Times New Roman" w:hAnsi="Times New Roman"/>
                <w:i/>
                <w:sz w:val="24"/>
                <w:szCs w:val="24"/>
              </w:rPr>
              <w:t>не поступали</w:t>
            </w:r>
            <w:r w:rsidR="002F6A13">
              <w:rPr>
                <w:rFonts w:ascii="Times New Roman" w:eastAsia="Times New Roman" w:hAnsi="Times New Roman"/>
                <w:i/>
                <w:sz w:val="24"/>
                <w:szCs w:val="24"/>
              </w:rPr>
              <w:t xml:space="preserve"> /</w:t>
            </w:r>
            <w:r w:rsidRPr="00DD017B">
              <w:rPr>
                <w:rFonts w:ascii="Times New Roman" w:eastAsia="Times New Roman" w:hAnsi="Times New Roman"/>
                <w:i/>
                <w:sz w:val="24"/>
                <w:szCs w:val="24"/>
              </w:rPr>
              <w:t xml:space="preserve"> представить проток</w:t>
            </w:r>
            <w:r>
              <w:rPr>
                <w:rFonts w:ascii="Times New Roman" w:eastAsia="Times New Roman" w:hAnsi="Times New Roman"/>
                <w:i/>
                <w:sz w:val="24"/>
                <w:szCs w:val="24"/>
              </w:rPr>
              <w:t>ол о том</w:t>
            </w:r>
            <w:r w:rsidR="002F6A13">
              <w:rPr>
                <w:rFonts w:ascii="Times New Roman" w:eastAsia="Times New Roman" w:hAnsi="Times New Roman"/>
                <w:i/>
                <w:sz w:val="24"/>
                <w:szCs w:val="24"/>
              </w:rPr>
              <w:t>,</w:t>
            </w:r>
            <w:r>
              <w:rPr>
                <w:rFonts w:ascii="Times New Roman" w:eastAsia="Times New Roman" w:hAnsi="Times New Roman"/>
                <w:i/>
                <w:sz w:val="24"/>
                <w:szCs w:val="24"/>
              </w:rPr>
              <w:t xml:space="preserve"> какие комментарии </w:t>
            </w:r>
            <w:r w:rsidR="00521319">
              <w:rPr>
                <w:rFonts w:ascii="Times New Roman" w:eastAsia="Times New Roman" w:hAnsi="Times New Roman"/>
                <w:i/>
                <w:sz w:val="24"/>
                <w:szCs w:val="24"/>
              </w:rPr>
              <w:t xml:space="preserve">и замечания </w:t>
            </w:r>
            <w:r>
              <w:rPr>
                <w:rFonts w:ascii="Times New Roman" w:eastAsia="Times New Roman" w:hAnsi="Times New Roman"/>
                <w:i/>
                <w:sz w:val="24"/>
                <w:szCs w:val="24"/>
              </w:rPr>
              <w:t>были</w:t>
            </w:r>
            <w:r w:rsidR="00F65C30" w:rsidRPr="00F65C30">
              <w:rPr>
                <w:rFonts w:ascii="Times New Roman" w:eastAsia="Times New Roman" w:hAnsi="Times New Roman"/>
                <w:i/>
                <w:sz w:val="24"/>
                <w:szCs w:val="24"/>
              </w:rPr>
              <w:t>)</w:t>
            </w:r>
          </w:p>
        </w:tc>
      </w:tr>
      <w:tr w:rsidR="00CA582D" w:rsidRPr="0034734D" w:rsidTr="00F44C16">
        <w:trPr>
          <w:jc w:val="center"/>
        </w:trPr>
        <w:tc>
          <w:tcPr>
            <w:tcW w:w="9805" w:type="dxa"/>
            <w:gridSpan w:val="5"/>
          </w:tcPr>
          <w:p w:rsidR="00CA582D" w:rsidRPr="0034734D" w:rsidRDefault="00CA582D" w:rsidP="00CA582D">
            <w:pPr>
              <w:adjustRightInd w:val="0"/>
              <w:snapToGrid w:val="0"/>
              <w:spacing w:after="0" w:line="240" w:lineRule="auto"/>
              <w:jc w:val="both"/>
              <w:rPr>
                <w:rFonts w:ascii="Times New Roman" w:hAnsi="Times New Roman"/>
                <w:b/>
                <w:sz w:val="24"/>
                <w:szCs w:val="24"/>
              </w:rPr>
            </w:pPr>
            <w:r w:rsidRPr="0034734D">
              <w:rPr>
                <w:rFonts w:ascii="Times New Roman" w:hAnsi="Times New Roman"/>
                <w:b/>
                <w:sz w:val="24"/>
                <w:szCs w:val="24"/>
              </w:rPr>
              <w:t>ИНСТИТУЦИОНАЛЬНЫЕ МЕРОПРИЯТИЯ И НАРАЩИВАНИЕ ПОТЕНЦИАЛА</w:t>
            </w:r>
          </w:p>
        </w:tc>
      </w:tr>
      <w:tr w:rsidR="00CA582D" w:rsidRPr="0034734D" w:rsidTr="008C7C52">
        <w:trPr>
          <w:jc w:val="center"/>
        </w:trPr>
        <w:tc>
          <w:tcPr>
            <w:tcW w:w="2496" w:type="dxa"/>
          </w:tcPr>
          <w:p w:rsidR="00CA582D" w:rsidRPr="00DF4731" w:rsidRDefault="00CA582D" w:rsidP="00CA582D">
            <w:pPr>
              <w:spacing w:after="0" w:line="240" w:lineRule="auto"/>
              <w:rPr>
                <w:rFonts w:ascii="Times New Roman" w:eastAsia="Times New Roman" w:hAnsi="Times New Roman"/>
                <w:sz w:val="24"/>
                <w:szCs w:val="24"/>
              </w:rPr>
            </w:pPr>
            <w:r w:rsidRPr="00DF4731">
              <w:rPr>
                <w:rFonts w:ascii="Times New Roman" w:eastAsia="Times New Roman" w:hAnsi="Times New Roman"/>
                <w:b/>
                <w:bCs/>
                <w:i/>
                <w:iCs/>
                <w:sz w:val="24"/>
                <w:szCs w:val="24"/>
              </w:rPr>
              <w:t>Реализация институциональных механизмов</w:t>
            </w:r>
            <w:r>
              <w:rPr>
                <w:rFonts w:ascii="Times New Roman" w:eastAsia="Times New Roman" w:hAnsi="Times New Roman"/>
                <w:b/>
                <w:bCs/>
                <w:i/>
                <w:iCs/>
                <w:sz w:val="24"/>
                <w:szCs w:val="24"/>
              </w:rPr>
              <w:t>. Запланированные</w:t>
            </w:r>
            <w:r w:rsidRPr="00DF4731">
              <w:rPr>
                <w:rFonts w:ascii="Times New Roman" w:eastAsia="Times New Roman" w:hAnsi="Times New Roman"/>
                <w:b/>
                <w:bCs/>
                <w:i/>
                <w:iCs/>
                <w:sz w:val="24"/>
                <w:szCs w:val="24"/>
              </w:rPr>
              <w:t xml:space="preserve"> / проведенные мероприятия по наращиванию потенциала</w:t>
            </w:r>
            <w:r>
              <w:rPr>
                <w:rFonts w:ascii="Times New Roman" w:eastAsia="Times New Roman" w:hAnsi="Times New Roman"/>
                <w:b/>
                <w:bCs/>
                <w:i/>
                <w:iCs/>
                <w:sz w:val="24"/>
                <w:szCs w:val="24"/>
              </w:rPr>
              <w:t xml:space="preserve"> организации</w:t>
            </w:r>
          </w:p>
          <w:p w:rsidR="00CA582D" w:rsidRPr="00DF4731" w:rsidRDefault="00CA582D" w:rsidP="00CA582D">
            <w:pPr>
              <w:spacing w:after="0" w:line="240" w:lineRule="auto"/>
              <w:rPr>
                <w:rFonts w:ascii="Times New Roman" w:eastAsia="Times New Roman" w:hAnsi="Times New Roman"/>
                <w:b/>
                <w:bCs/>
                <w:i/>
                <w:iCs/>
                <w:sz w:val="24"/>
                <w:szCs w:val="24"/>
              </w:rPr>
            </w:pPr>
          </w:p>
        </w:tc>
        <w:tc>
          <w:tcPr>
            <w:tcW w:w="7309" w:type="dxa"/>
            <w:gridSpan w:val="4"/>
          </w:tcPr>
          <w:p w:rsidR="00CA582D" w:rsidRPr="0034734D" w:rsidRDefault="00CA582D" w:rsidP="00CA582D">
            <w:pPr>
              <w:autoSpaceDE w:val="0"/>
              <w:autoSpaceDN w:val="0"/>
              <w:adjustRightInd w:val="0"/>
              <w:spacing w:after="0" w:line="240" w:lineRule="auto"/>
              <w:jc w:val="both"/>
              <w:rPr>
                <w:rFonts w:ascii="Times New Roman" w:hAnsi="Times New Roman"/>
                <w:sz w:val="24"/>
                <w:szCs w:val="24"/>
              </w:rPr>
            </w:pPr>
            <w:r w:rsidRPr="0034734D">
              <w:rPr>
                <w:rFonts w:ascii="Times New Roman" w:hAnsi="Times New Roman"/>
                <w:sz w:val="24"/>
                <w:szCs w:val="24"/>
              </w:rPr>
              <w:t xml:space="preserve">Должны быть </w:t>
            </w:r>
            <w:r w:rsidR="006E1634" w:rsidRPr="0034734D">
              <w:rPr>
                <w:rFonts w:ascii="Times New Roman" w:hAnsi="Times New Roman"/>
                <w:sz w:val="24"/>
                <w:szCs w:val="24"/>
              </w:rPr>
              <w:t xml:space="preserve">учтены </w:t>
            </w:r>
            <w:r w:rsidRPr="0034734D">
              <w:rPr>
                <w:rFonts w:ascii="Times New Roman" w:hAnsi="Times New Roman"/>
                <w:sz w:val="24"/>
                <w:szCs w:val="24"/>
              </w:rPr>
              <w:t>следующие аспекты:</w:t>
            </w:r>
          </w:p>
          <w:p w:rsidR="0035010B" w:rsidRDefault="00350D5D" w:rsidP="0035010B">
            <w:pPr>
              <w:autoSpaceDE w:val="0"/>
              <w:autoSpaceDN w:val="0"/>
              <w:adjustRightInd w:val="0"/>
              <w:spacing w:after="0" w:line="240" w:lineRule="auto"/>
              <w:jc w:val="both"/>
              <w:rPr>
                <w:rFonts w:ascii="Times New Roman" w:hAnsi="Times New Roman"/>
                <w:sz w:val="24"/>
                <w:szCs w:val="24"/>
              </w:rPr>
            </w:pPr>
            <w:r w:rsidRPr="0034734D">
              <w:rPr>
                <w:rFonts w:ascii="Times New Roman" w:hAnsi="Times New Roman"/>
                <w:sz w:val="24"/>
                <w:szCs w:val="24"/>
              </w:rPr>
              <w:t>1</w:t>
            </w:r>
            <w:r w:rsidR="00DD017B" w:rsidRPr="0034734D">
              <w:rPr>
                <w:rFonts w:ascii="Times New Roman" w:hAnsi="Times New Roman"/>
                <w:sz w:val="24"/>
                <w:szCs w:val="24"/>
              </w:rPr>
              <w:t>5</w:t>
            </w:r>
            <w:r w:rsidRPr="0034734D">
              <w:rPr>
                <w:rFonts w:ascii="Times New Roman" w:hAnsi="Times New Roman"/>
                <w:sz w:val="24"/>
                <w:szCs w:val="24"/>
              </w:rPr>
              <w:t>.</w:t>
            </w:r>
            <w:r w:rsidR="00CA582D" w:rsidRPr="0034734D">
              <w:rPr>
                <w:rFonts w:ascii="Times New Roman" w:hAnsi="Times New Roman"/>
                <w:sz w:val="24"/>
                <w:szCs w:val="24"/>
              </w:rPr>
              <w:t> </w:t>
            </w:r>
            <w:r w:rsidR="00DD017B" w:rsidRPr="006110EC">
              <w:rPr>
                <w:rFonts w:ascii="Times New Roman" w:hAnsi="Times New Roman"/>
                <w:sz w:val="24"/>
                <w:szCs w:val="24"/>
              </w:rPr>
              <w:t xml:space="preserve">Определить </w:t>
            </w:r>
            <w:proofErr w:type="gramStart"/>
            <w:r w:rsidR="00DD017B" w:rsidRPr="00A85073">
              <w:rPr>
                <w:rFonts w:ascii="Times New Roman" w:hAnsi="Times New Roman"/>
                <w:sz w:val="24"/>
                <w:szCs w:val="24"/>
              </w:rPr>
              <w:t>ответственных</w:t>
            </w:r>
            <w:proofErr w:type="gramEnd"/>
            <w:r w:rsidR="00DD017B" w:rsidRPr="00A85073">
              <w:rPr>
                <w:rFonts w:ascii="Times New Roman" w:hAnsi="Times New Roman"/>
                <w:sz w:val="24"/>
                <w:szCs w:val="24"/>
              </w:rPr>
              <w:t xml:space="preserve"> на каждом этапе полного цикла инфекционного контроля</w:t>
            </w:r>
            <w:r w:rsidR="00DD017B" w:rsidRPr="006110EC">
              <w:rPr>
                <w:rFonts w:ascii="Times New Roman" w:hAnsi="Times New Roman"/>
                <w:sz w:val="24"/>
                <w:szCs w:val="24"/>
              </w:rPr>
              <w:t xml:space="preserve"> и обращения с отходами</w:t>
            </w:r>
            <w:r w:rsidR="00DD017B" w:rsidRPr="0034734D">
              <w:rPr>
                <w:rFonts w:ascii="Times New Roman" w:hAnsi="Times New Roman"/>
                <w:sz w:val="24"/>
                <w:szCs w:val="24"/>
              </w:rPr>
              <w:t xml:space="preserve"> в организации</w:t>
            </w:r>
            <w:r w:rsidR="006110EC">
              <w:rPr>
                <w:rFonts w:ascii="Times New Roman" w:hAnsi="Times New Roman"/>
                <w:sz w:val="24"/>
                <w:szCs w:val="24"/>
              </w:rPr>
              <w:t>:</w:t>
            </w:r>
          </w:p>
          <w:p w:rsidR="0035010B" w:rsidRPr="002E2DDD" w:rsidRDefault="007B09A3" w:rsidP="0035010B">
            <w:pPr>
              <w:autoSpaceDE w:val="0"/>
              <w:autoSpaceDN w:val="0"/>
              <w:adjustRightInd w:val="0"/>
              <w:spacing w:after="0" w:line="240" w:lineRule="auto"/>
              <w:ind w:firstLine="262"/>
              <w:jc w:val="both"/>
              <w:rPr>
                <w:rStyle w:val="FontStyle12"/>
              </w:rPr>
            </w:pPr>
            <w:r w:rsidRPr="002E2DDD">
              <w:rPr>
                <w:rStyle w:val="FontStyle11"/>
                <w:b/>
                <w:i/>
              </w:rPr>
              <w:t>Координация деятельности по обращению с отходами произво</w:t>
            </w:r>
            <w:r w:rsidR="0035010B" w:rsidRPr="002E2DDD">
              <w:rPr>
                <w:rStyle w:val="FontStyle11"/>
                <w:b/>
                <w:i/>
              </w:rPr>
              <w:t>д</w:t>
            </w:r>
            <w:r w:rsidRPr="002E2DDD">
              <w:rPr>
                <w:rStyle w:val="FontStyle11"/>
                <w:b/>
                <w:i/>
              </w:rPr>
              <w:t xml:space="preserve">ства </w:t>
            </w:r>
            <w:r w:rsidR="0035010B" w:rsidRPr="002E2DDD">
              <w:rPr>
                <w:rStyle w:val="FontStyle11"/>
                <w:b/>
                <w:i/>
              </w:rPr>
              <w:t xml:space="preserve">- </w:t>
            </w:r>
            <w:r w:rsidRPr="002E2DDD">
              <w:rPr>
                <w:rStyle w:val="FontStyle12"/>
              </w:rPr>
              <w:t>инженер по охране труда;</w:t>
            </w:r>
          </w:p>
          <w:p w:rsidR="0035010B" w:rsidRPr="002E2DDD" w:rsidRDefault="007B09A3" w:rsidP="0035010B">
            <w:pPr>
              <w:autoSpaceDE w:val="0"/>
              <w:autoSpaceDN w:val="0"/>
              <w:adjustRightInd w:val="0"/>
              <w:spacing w:after="0" w:line="240" w:lineRule="auto"/>
              <w:ind w:firstLine="262"/>
              <w:jc w:val="both"/>
              <w:rPr>
                <w:rStyle w:val="FontStyle12"/>
              </w:rPr>
            </w:pPr>
            <w:r w:rsidRPr="002E2DDD">
              <w:rPr>
                <w:rStyle w:val="FontStyle11"/>
                <w:b/>
                <w:i/>
              </w:rPr>
              <w:t xml:space="preserve">Организация инвентаризации отходов - </w:t>
            </w:r>
            <w:r w:rsidRPr="002E2DDD">
              <w:rPr>
                <w:rStyle w:val="FontStyle12"/>
              </w:rPr>
              <w:t>инженер по охране труда; главная медсестра учреждения; заведующий хозяйством; кладовщик;</w:t>
            </w:r>
          </w:p>
          <w:p w:rsidR="0035010B" w:rsidRPr="002E2DDD" w:rsidRDefault="007B09A3" w:rsidP="0035010B">
            <w:pPr>
              <w:autoSpaceDE w:val="0"/>
              <w:autoSpaceDN w:val="0"/>
              <w:adjustRightInd w:val="0"/>
              <w:spacing w:after="0" w:line="240" w:lineRule="auto"/>
              <w:ind w:firstLine="262"/>
              <w:jc w:val="both"/>
              <w:rPr>
                <w:rStyle w:val="FontStyle12"/>
              </w:rPr>
            </w:pPr>
            <w:r w:rsidRPr="002E2DDD">
              <w:rPr>
                <w:rStyle w:val="FontStyle11"/>
                <w:b/>
                <w:i/>
              </w:rPr>
              <w:t>Выявление образующихся отходов, их классификация в соответствии с Классификатором отходов, образующихся в РБ; проведение любых имеющих место операций по обращению с отходами; обеспечение наличия в местах сбора отходов необходимой тары, имеющей маркировку, соответствующую конкретному виду и классу опасности отходов; участие в проведении инвентаризации отходов -</w:t>
            </w:r>
            <w:r w:rsidR="0035010B" w:rsidRPr="002E2DDD">
              <w:rPr>
                <w:rStyle w:val="FontStyle11"/>
                <w:b/>
                <w:i/>
              </w:rPr>
              <w:t xml:space="preserve"> </w:t>
            </w:r>
            <w:r w:rsidRPr="002E2DDD">
              <w:rPr>
                <w:rStyle w:val="FontStyle12"/>
              </w:rPr>
              <w:t>инженер по охране труда; заведующий хозяйством; главная медсестра учреждения; врач-диетолог; кладовщик; бухгалтер; инженер по оборудованию;</w:t>
            </w:r>
          </w:p>
          <w:p w:rsidR="0035010B" w:rsidRPr="002E2DDD" w:rsidRDefault="007B09A3" w:rsidP="0035010B">
            <w:pPr>
              <w:autoSpaceDE w:val="0"/>
              <w:autoSpaceDN w:val="0"/>
              <w:adjustRightInd w:val="0"/>
              <w:spacing w:after="0" w:line="240" w:lineRule="auto"/>
              <w:ind w:firstLine="262"/>
              <w:jc w:val="both"/>
              <w:rPr>
                <w:rStyle w:val="FontStyle11"/>
                <w:b/>
                <w:i/>
              </w:rPr>
            </w:pPr>
            <w:r w:rsidRPr="002E2DDD">
              <w:rPr>
                <w:rStyle w:val="FontStyle11"/>
                <w:b/>
                <w:i/>
              </w:rPr>
              <w:t>Сбор, временное хранение отходов для передачи на использование специализированным организациям:</w:t>
            </w:r>
          </w:p>
          <w:p w:rsidR="0035010B" w:rsidRPr="002E2DDD" w:rsidRDefault="0035010B" w:rsidP="0035010B">
            <w:pPr>
              <w:autoSpaceDE w:val="0"/>
              <w:autoSpaceDN w:val="0"/>
              <w:adjustRightInd w:val="0"/>
              <w:spacing w:after="0" w:line="240" w:lineRule="auto"/>
              <w:ind w:firstLine="262"/>
              <w:jc w:val="both"/>
              <w:rPr>
                <w:rStyle w:val="FontStyle12"/>
              </w:rPr>
            </w:pPr>
            <w:proofErr w:type="gramStart"/>
            <w:r w:rsidRPr="002E2DDD">
              <w:rPr>
                <w:rStyle w:val="FontStyle11"/>
                <w:b/>
                <w:i/>
              </w:rPr>
              <w:t>- л</w:t>
            </w:r>
            <w:r w:rsidR="007B09A3" w:rsidRPr="002E2DDD">
              <w:rPr>
                <w:rStyle w:val="FontStyle11"/>
                <w:b/>
                <w:i/>
              </w:rPr>
              <w:t xml:space="preserve">ом стальной несортированный; свинцовые аккумуляторы отработанные неповрежденные с не слитым электролитом; металлические конструкции и детали с содержанием цветных металлов и их соединений поврежденные; </w:t>
            </w:r>
            <w:r w:rsidRPr="002E2DDD">
              <w:rPr>
                <w:rStyle w:val="FontStyle11"/>
                <w:b/>
                <w:i/>
              </w:rPr>
              <w:t xml:space="preserve">изношенные шины с </w:t>
            </w:r>
            <w:proofErr w:type="spellStart"/>
            <w:r w:rsidRPr="002E2DDD">
              <w:rPr>
                <w:rStyle w:val="FontStyle11"/>
                <w:b/>
                <w:i/>
              </w:rPr>
              <w:lastRenderedPageBreak/>
              <w:t>металлокордом</w:t>
            </w:r>
            <w:proofErr w:type="spellEnd"/>
            <w:r w:rsidR="007B09A3" w:rsidRPr="002E2DDD">
              <w:rPr>
                <w:rStyle w:val="FontStyle11"/>
                <w:b/>
                <w:i/>
              </w:rPr>
              <w:t xml:space="preserve"> - </w:t>
            </w:r>
            <w:r w:rsidR="007B09A3" w:rsidRPr="002E2DDD">
              <w:rPr>
                <w:rStyle w:val="FontStyle12"/>
              </w:rPr>
              <w:t>инженер по</w:t>
            </w:r>
            <w:r w:rsidRPr="002E2DDD">
              <w:rPr>
                <w:rStyle w:val="FontStyle12"/>
              </w:rPr>
              <w:t xml:space="preserve"> ремонту </w:t>
            </w:r>
            <w:r w:rsidR="007B09A3" w:rsidRPr="002E2DDD">
              <w:rPr>
                <w:rStyle w:val="FontStyle12"/>
              </w:rPr>
              <w:t>оборудовани</w:t>
            </w:r>
            <w:r w:rsidRPr="002E2DDD">
              <w:rPr>
                <w:rStyle w:val="FontStyle12"/>
              </w:rPr>
              <w:t>я, зданий и сооружений</w:t>
            </w:r>
            <w:r w:rsidR="007B09A3" w:rsidRPr="002E2DDD">
              <w:rPr>
                <w:rStyle w:val="FontStyle12"/>
              </w:rPr>
              <w:t>;</w:t>
            </w:r>
            <w:proofErr w:type="gramEnd"/>
          </w:p>
          <w:p w:rsidR="0035010B" w:rsidRPr="002E2DDD" w:rsidRDefault="0035010B" w:rsidP="0035010B">
            <w:pPr>
              <w:autoSpaceDE w:val="0"/>
              <w:autoSpaceDN w:val="0"/>
              <w:adjustRightInd w:val="0"/>
              <w:spacing w:after="0" w:line="240" w:lineRule="auto"/>
              <w:ind w:firstLine="262"/>
              <w:jc w:val="both"/>
              <w:rPr>
                <w:rStyle w:val="FontStyle12"/>
              </w:rPr>
            </w:pPr>
            <w:proofErr w:type="gramStart"/>
            <w:r w:rsidRPr="002E2DDD">
              <w:rPr>
                <w:rStyle w:val="FontStyle12"/>
              </w:rPr>
              <w:t xml:space="preserve">- </w:t>
            </w:r>
            <w:r w:rsidR="007B09A3" w:rsidRPr="002E2DDD">
              <w:rPr>
                <w:rStyle w:val="FontStyle11"/>
                <w:b/>
                <w:i/>
              </w:rPr>
              <w:t xml:space="preserve">отходы бумаги и картона от канцелярской деятельности и делопроизводства; </w:t>
            </w:r>
            <w:proofErr w:type="spellStart"/>
            <w:r w:rsidR="007B09A3" w:rsidRPr="002E2DDD">
              <w:rPr>
                <w:rStyle w:val="FontStyle11"/>
                <w:b/>
                <w:i/>
              </w:rPr>
              <w:t>стеклобой</w:t>
            </w:r>
            <w:proofErr w:type="spellEnd"/>
            <w:r w:rsidR="007B09A3" w:rsidRPr="002E2DDD">
              <w:rPr>
                <w:rStyle w:val="FontStyle11"/>
                <w:b/>
                <w:i/>
              </w:rPr>
              <w:t xml:space="preserve"> бесцветный тарный; лом стальной несортированный; батареи, (элементы питания) различных моделей отработанные; отходы бытового текстильного сырья; отходы ПЭТ-бутылок и пластмассовые отходы - </w:t>
            </w:r>
            <w:r w:rsidR="007B09A3" w:rsidRPr="002E2DDD">
              <w:rPr>
                <w:rStyle w:val="FontStyle12"/>
              </w:rPr>
              <w:t>заведующий хозяйством;</w:t>
            </w:r>
            <w:proofErr w:type="gramEnd"/>
          </w:p>
          <w:p w:rsidR="0035010B" w:rsidRPr="002E2DDD" w:rsidRDefault="0035010B" w:rsidP="0035010B">
            <w:pPr>
              <w:autoSpaceDE w:val="0"/>
              <w:autoSpaceDN w:val="0"/>
              <w:adjustRightInd w:val="0"/>
              <w:spacing w:after="0" w:line="240" w:lineRule="auto"/>
              <w:ind w:firstLine="262"/>
              <w:jc w:val="both"/>
              <w:rPr>
                <w:rStyle w:val="FontStyle11"/>
                <w:b/>
                <w:i/>
              </w:rPr>
            </w:pPr>
            <w:r w:rsidRPr="002E2DDD">
              <w:rPr>
                <w:rStyle w:val="FontStyle11"/>
                <w:b/>
                <w:i/>
              </w:rPr>
              <w:t>С</w:t>
            </w:r>
            <w:r w:rsidR="007B09A3" w:rsidRPr="002E2DDD">
              <w:rPr>
                <w:rStyle w:val="FontStyle11"/>
                <w:b/>
                <w:i/>
              </w:rPr>
              <w:t>бор, учет, временное хранение отходов для передачи на использование специализированным организациям:</w:t>
            </w:r>
          </w:p>
          <w:p w:rsidR="00A41D95" w:rsidRPr="002E2DDD" w:rsidRDefault="0035010B" w:rsidP="00A41D95">
            <w:pPr>
              <w:autoSpaceDE w:val="0"/>
              <w:autoSpaceDN w:val="0"/>
              <w:adjustRightInd w:val="0"/>
              <w:spacing w:after="0" w:line="240" w:lineRule="auto"/>
              <w:ind w:firstLine="262"/>
              <w:jc w:val="both"/>
              <w:rPr>
                <w:rStyle w:val="FontStyle12"/>
              </w:rPr>
            </w:pPr>
            <w:proofErr w:type="gramStart"/>
            <w:r w:rsidRPr="002E2DDD">
              <w:rPr>
                <w:rStyle w:val="FontStyle11"/>
                <w:b/>
                <w:i/>
              </w:rPr>
              <w:t xml:space="preserve">- </w:t>
            </w:r>
            <w:proofErr w:type="spellStart"/>
            <w:r w:rsidR="007B09A3" w:rsidRPr="002E2DDD">
              <w:rPr>
                <w:rStyle w:val="FontStyle11"/>
                <w:b/>
                <w:i/>
              </w:rPr>
              <w:t>стеклобой</w:t>
            </w:r>
            <w:proofErr w:type="spellEnd"/>
            <w:r w:rsidR="007B09A3" w:rsidRPr="002E2DDD">
              <w:rPr>
                <w:rStyle w:val="FontStyle11"/>
                <w:b/>
                <w:i/>
              </w:rPr>
              <w:t xml:space="preserve"> ампульный незагрязненный; резинотканевые отходы; анатомические отходы обеззараженные (обезвреженные); приборы и инструменты медицинского назначения, не соответствующие установленным требованиям, испорченные или использованные, обеззараженные (обезвреженные); одноразовые шприцы, бывшие в употреблении обеззараженные (обезвреженные); термометры ртутные ис</w:t>
            </w:r>
            <w:r w:rsidRPr="002E2DDD">
              <w:rPr>
                <w:rStyle w:val="FontStyle11"/>
                <w:b/>
                <w:i/>
              </w:rPr>
              <w:t xml:space="preserve">пользованные или испорченные </w:t>
            </w:r>
            <w:r w:rsidR="007B09A3" w:rsidRPr="002E2DDD">
              <w:rPr>
                <w:rStyle w:val="FontStyle11"/>
                <w:b/>
                <w:i/>
              </w:rPr>
              <w:t xml:space="preserve">- </w:t>
            </w:r>
            <w:r w:rsidR="007B09A3" w:rsidRPr="002E2DDD">
              <w:rPr>
                <w:rStyle w:val="FontStyle12"/>
              </w:rPr>
              <w:t>главная медсестра учреждения; старшие</w:t>
            </w:r>
            <w:r w:rsidR="00A41D95" w:rsidRPr="002E2DDD">
              <w:rPr>
                <w:rStyle w:val="FontStyle12"/>
              </w:rPr>
              <w:t xml:space="preserve"> медсестры отделений учреждения.</w:t>
            </w:r>
            <w:proofErr w:type="gramEnd"/>
          </w:p>
          <w:p w:rsidR="00A41D95" w:rsidRPr="002E2DDD" w:rsidRDefault="00A41D95" w:rsidP="00A41D95">
            <w:pPr>
              <w:autoSpaceDE w:val="0"/>
              <w:autoSpaceDN w:val="0"/>
              <w:adjustRightInd w:val="0"/>
              <w:spacing w:after="0" w:line="240" w:lineRule="auto"/>
              <w:ind w:firstLine="262"/>
              <w:jc w:val="both"/>
              <w:rPr>
                <w:rStyle w:val="FontStyle11"/>
                <w:b/>
                <w:i/>
              </w:rPr>
            </w:pPr>
            <w:r w:rsidRPr="002E2DDD">
              <w:rPr>
                <w:rStyle w:val="FontStyle11"/>
                <w:b/>
                <w:i/>
              </w:rPr>
              <w:t xml:space="preserve">Сбор, учет, временное хранение </w:t>
            </w:r>
            <w:r w:rsidR="007B09A3" w:rsidRPr="002E2DDD">
              <w:rPr>
                <w:rStyle w:val="FontStyle11"/>
                <w:b/>
                <w:i/>
              </w:rPr>
              <w:t>отходов для передачи на захоронение:</w:t>
            </w:r>
          </w:p>
          <w:p w:rsidR="00A41D95" w:rsidRPr="002E2DDD" w:rsidRDefault="00A41D95" w:rsidP="00A41D95">
            <w:pPr>
              <w:autoSpaceDE w:val="0"/>
              <w:autoSpaceDN w:val="0"/>
              <w:adjustRightInd w:val="0"/>
              <w:spacing w:after="0" w:line="240" w:lineRule="auto"/>
              <w:ind w:firstLine="262"/>
              <w:jc w:val="both"/>
              <w:rPr>
                <w:rStyle w:val="FontStyle12"/>
              </w:rPr>
            </w:pPr>
            <w:r w:rsidRPr="002E2DDD">
              <w:rPr>
                <w:rStyle w:val="FontStyle11"/>
                <w:b/>
                <w:i/>
              </w:rPr>
              <w:t xml:space="preserve">- </w:t>
            </w:r>
            <w:r w:rsidR="007B09A3" w:rsidRPr="002E2DDD">
              <w:rPr>
                <w:rStyle w:val="FontStyle11"/>
                <w:b/>
                <w:i/>
              </w:rPr>
              <w:t>острые предметы обеззараженные (обезвреженные); отходы, загрязненные кровью или биологическими жидкостями не инфицирующими,</w:t>
            </w:r>
            <w:r w:rsidRPr="002E2DDD">
              <w:rPr>
                <w:rStyle w:val="FontStyle11"/>
                <w:b/>
                <w:i/>
              </w:rPr>
              <w:t xml:space="preserve"> обеззараженные (обезвреженные)</w:t>
            </w:r>
            <w:r w:rsidR="007B09A3" w:rsidRPr="002E2DDD">
              <w:rPr>
                <w:rStyle w:val="FontStyle11"/>
                <w:b/>
                <w:i/>
              </w:rPr>
              <w:t xml:space="preserve"> - </w:t>
            </w:r>
            <w:r w:rsidR="007B09A3" w:rsidRPr="002E2DDD">
              <w:rPr>
                <w:rStyle w:val="FontStyle12"/>
              </w:rPr>
              <w:t>главная медсестра учреждения; старшие медсестры отделений учреждения;</w:t>
            </w:r>
          </w:p>
          <w:p w:rsidR="00A41D95" w:rsidRPr="002E2DDD" w:rsidRDefault="00A41D95" w:rsidP="00A41D95">
            <w:pPr>
              <w:autoSpaceDE w:val="0"/>
              <w:autoSpaceDN w:val="0"/>
              <w:adjustRightInd w:val="0"/>
              <w:spacing w:after="0" w:line="240" w:lineRule="auto"/>
              <w:ind w:firstLine="262"/>
              <w:jc w:val="both"/>
              <w:rPr>
                <w:rStyle w:val="FontStyle12"/>
              </w:rPr>
            </w:pPr>
            <w:r w:rsidRPr="002E2DDD">
              <w:rPr>
                <w:rStyle w:val="FontStyle12"/>
              </w:rPr>
              <w:t xml:space="preserve">- </w:t>
            </w:r>
            <w:r w:rsidR="007B09A3" w:rsidRPr="002E2DDD">
              <w:rPr>
                <w:rStyle w:val="FontStyle11"/>
                <w:b/>
                <w:i/>
              </w:rPr>
              <w:t xml:space="preserve">отходы производства, подобные отходам жизнедеятельности населения; отходы (смет) от уборки территорий промышленных предприятий и организаций </w:t>
            </w:r>
            <w:proofErr w:type="gramStart"/>
            <w:r w:rsidR="007B09A3" w:rsidRPr="002E2DDD">
              <w:rPr>
                <w:rStyle w:val="FontStyle11"/>
                <w:b/>
                <w:i/>
              </w:rPr>
              <w:t>-</w:t>
            </w:r>
            <w:r w:rsidR="007B09A3" w:rsidRPr="002E2DDD">
              <w:rPr>
                <w:rStyle w:val="FontStyle12"/>
              </w:rPr>
              <w:t>з</w:t>
            </w:r>
            <w:proofErr w:type="gramEnd"/>
            <w:r w:rsidR="007B09A3" w:rsidRPr="002E2DDD">
              <w:rPr>
                <w:rStyle w:val="FontStyle12"/>
              </w:rPr>
              <w:t>аведующий хозяйством;</w:t>
            </w:r>
          </w:p>
          <w:p w:rsidR="007B09A3" w:rsidRPr="002E2DDD" w:rsidRDefault="00A41D95" w:rsidP="00A41D95">
            <w:pPr>
              <w:autoSpaceDE w:val="0"/>
              <w:autoSpaceDN w:val="0"/>
              <w:adjustRightInd w:val="0"/>
              <w:spacing w:after="0" w:line="240" w:lineRule="auto"/>
              <w:ind w:firstLine="262"/>
              <w:jc w:val="both"/>
              <w:rPr>
                <w:rStyle w:val="FontStyle11"/>
                <w:b/>
                <w:i/>
              </w:rPr>
            </w:pPr>
            <w:r w:rsidRPr="002E2DDD">
              <w:rPr>
                <w:rStyle w:val="FontStyle12"/>
              </w:rPr>
              <w:t xml:space="preserve">- </w:t>
            </w:r>
            <w:r w:rsidR="007B09A3" w:rsidRPr="002E2DDD">
              <w:rPr>
                <w:rStyle w:val="FontStyle11"/>
                <w:b/>
                <w:i/>
              </w:rPr>
              <w:t xml:space="preserve">отходы кухонь и предприятий общественного питания - </w:t>
            </w:r>
            <w:r w:rsidR="007B09A3" w:rsidRPr="002E2DDD">
              <w:rPr>
                <w:rStyle w:val="FontStyle12"/>
              </w:rPr>
              <w:t>врач-диетолог.</w:t>
            </w:r>
          </w:p>
          <w:p w:rsidR="002564FC" w:rsidRPr="002E2DDD" w:rsidRDefault="007B09A3" w:rsidP="007B09A3">
            <w:pPr>
              <w:pStyle w:val="Style1"/>
              <w:widowControl/>
              <w:spacing w:line="240" w:lineRule="auto"/>
              <w:ind w:firstLine="403"/>
              <w:rPr>
                <w:rStyle w:val="FontStyle12"/>
                <w:rFonts w:eastAsiaTheme="minorEastAsia"/>
              </w:rPr>
            </w:pPr>
            <w:r w:rsidRPr="002E2DDD">
              <w:rPr>
                <w:rStyle w:val="FontStyle11"/>
                <w:rFonts w:eastAsiaTheme="minorEastAsia"/>
                <w:b/>
                <w:i/>
              </w:rPr>
              <w:t xml:space="preserve">Заключение договоров на передачу отходов вторичного сырья, передачу отходов на использование, обезвреживание, захоронение </w:t>
            </w:r>
            <w:r w:rsidRPr="002E2DDD">
              <w:rPr>
                <w:rStyle w:val="FontStyle11"/>
                <w:rFonts w:eastAsiaTheme="minorEastAsia"/>
                <w:b/>
                <w:i/>
              </w:rPr>
              <w:lastRenderedPageBreak/>
              <w:t>на полигоне ТКО -</w:t>
            </w:r>
            <w:r w:rsidR="002564FC" w:rsidRPr="002E2DDD">
              <w:rPr>
                <w:rStyle w:val="FontStyle11"/>
                <w:rFonts w:eastAsiaTheme="minorEastAsia"/>
                <w:b/>
                <w:i/>
              </w:rPr>
              <w:t xml:space="preserve"> </w:t>
            </w:r>
            <w:r w:rsidR="002564FC" w:rsidRPr="002E2DDD">
              <w:rPr>
                <w:rStyle w:val="FontStyle12"/>
                <w:rFonts w:eastAsiaTheme="minorEastAsia"/>
              </w:rPr>
              <w:t>юрисконсульт учреждения.</w:t>
            </w:r>
          </w:p>
          <w:p w:rsidR="002564FC" w:rsidRPr="002E2DDD" w:rsidRDefault="007B09A3" w:rsidP="002564FC">
            <w:pPr>
              <w:pStyle w:val="Style1"/>
              <w:widowControl/>
              <w:spacing w:line="240" w:lineRule="auto"/>
              <w:ind w:firstLine="403"/>
              <w:rPr>
                <w:rStyle w:val="FontStyle12"/>
                <w:rFonts w:eastAsiaTheme="minorEastAsia"/>
              </w:rPr>
            </w:pPr>
            <w:r w:rsidRPr="002E2DDD">
              <w:rPr>
                <w:rStyle w:val="FontStyle11"/>
                <w:rFonts w:eastAsiaTheme="minorEastAsia"/>
                <w:b/>
                <w:i/>
              </w:rPr>
              <w:t>Сбор, учет, временное хранение, передача на обезвреживание:</w:t>
            </w:r>
            <w:r w:rsidRPr="002E2DDD">
              <w:rPr>
                <w:rStyle w:val="FontStyle11"/>
                <w:rFonts w:eastAsiaTheme="minorEastAsia"/>
                <w:b/>
                <w:i/>
                <w:u w:val="single"/>
              </w:rPr>
              <w:t xml:space="preserve"> </w:t>
            </w:r>
            <w:r w:rsidRPr="002E2DDD">
              <w:rPr>
                <w:rStyle w:val="FontStyle11"/>
                <w:rFonts w:eastAsiaTheme="minorEastAsia"/>
                <w:b/>
                <w:i/>
              </w:rPr>
              <w:t xml:space="preserve">люминесцентные трубки отработанные (включая бактерицидные лампы); термометры ртутные использованные или испорченные; - </w:t>
            </w:r>
            <w:r w:rsidRPr="002E2DDD">
              <w:rPr>
                <w:rStyle w:val="FontStyle12"/>
                <w:rFonts w:eastAsiaTheme="minorEastAsia"/>
              </w:rPr>
              <w:t>кладовщик.</w:t>
            </w:r>
          </w:p>
          <w:p w:rsidR="002564FC" w:rsidRPr="002E2DDD" w:rsidRDefault="007B09A3" w:rsidP="007B09A3">
            <w:pPr>
              <w:pStyle w:val="Style1"/>
              <w:widowControl/>
              <w:spacing w:line="240" w:lineRule="auto"/>
              <w:ind w:firstLine="403"/>
              <w:rPr>
                <w:rStyle w:val="FontStyle12"/>
                <w:rFonts w:eastAsiaTheme="minorEastAsia"/>
              </w:rPr>
            </w:pPr>
            <w:r w:rsidRPr="002E2DDD">
              <w:rPr>
                <w:rStyle w:val="FontStyle11"/>
                <w:rFonts w:eastAsiaTheme="minorEastAsia"/>
                <w:b/>
                <w:i/>
              </w:rPr>
              <w:t xml:space="preserve">Ведение книг учета отходов по форме ПОД-9 - </w:t>
            </w:r>
            <w:r w:rsidRPr="002E2DDD">
              <w:rPr>
                <w:rStyle w:val="FontStyle12"/>
                <w:rFonts w:eastAsiaTheme="minorEastAsia"/>
              </w:rPr>
              <w:t>старшие медсестры отделений учреждения; медицинская сестра-диетолог.</w:t>
            </w:r>
          </w:p>
          <w:p w:rsidR="002564FC" w:rsidRPr="002E2DDD" w:rsidRDefault="002564FC" w:rsidP="007B09A3">
            <w:pPr>
              <w:pStyle w:val="Style1"/>
              <w:widowControl/>
              <w:spacing w:line="240" w:lineRule="auto"/>
              <w:ind w:firstLine="403"/>
              <w:rPr>
                <w:rStyle w:val="FontStyle12"/>
                <w:rFonts w:eastAsiaTheme="minorEastAsia"/>
              </w:rPr>
            </w:pPr>
            <w:r w:rsidRPr="002E2DDD">
              <w:rPr>
                <w:rStyle w:val="FontStyle11"/>
                <w:rFonts w:eastAsiaTheme="minorEastAsia"/>
                <w:b/>
                <w:i/>
              </w:rPr>
              <w:t>О</w:t>
            </w:r>
            <w:r w:rsidR="007B09A3" w:rsidRPr="002E2DDD">
              <w:rPr>
                <w:rStyle w:val="FontStyle11"/>
                <w:rFonts w:eastAsiaTheme="minorEastAsia"/>
                <w:b/>
                <w:i/>
              </w:rPr>
              <w:t xml:space="preserve">формление сопроводительных паспортов перевозки отходов - </w:t>
            </w:r>
            <w:r w:rsidRPr="002E2DDD">
              <w:rPr>
                <w:rStyle w:val="FontStyle12"/>
                <w:rFonts w:eastAsiaTheme="minorEastAsia"/>
              </w:rPr>
              <w:t>инженер по охране труда.</w:t>
            </w:r>
          </w:p>
          <w:p w:rsidR="007B09A3" w:rsidRPr="002E2DDD" w:rsidRDefault="007B09A3" w:rsidP="002564FC">
            <w:pPr>
              <w:pStyle w:val="Style1"/>
              <w:widowControl/>
              <w:spacing w:line="240" w:lineRule="auto"/>
              <w:ind w:firstLine="403"/>
              <w:rPr>
                <w:rStyle w:val="FontStyle12"/>
                <w:rFonts w:eastAsiaTheme="minorEastAsia"/>
              </w:rPr>
            </w:pPr>
            <w:r w:rsidRPr="002E2DDD">
              <w:rPr>
                <w:rStyle w:val="FontStyle11"/>
                <w:rFonts w:eastAsiaTheme="minorEastAsia"/>
                <w:b/>
                <w:i/>
              </w:rPr>
              <w:t xml:space="preserve">Ведение книги общего учета отходов по форме ПОД-10, журнала регистрации сопроводительных паспортов; разработка и предоставление в сроки, определенные   законодательством   РБ,   </w:t>
            </w:r>
            <w:proofErr w:type="spellStart"/>
            <w:r w:rsidRPr="002E2DDD">
              <w:rPr>
                <w:rStyle w:val="FontStyle11"/>
                <w:rFonts w:eastAsiaTheme="minorEastAsia"/>
                <w:b/>
                <w:i/>
              </w:rPr>
              <w:t>госстатотчета</w:t>
            </w:r>
            <w:proofErr w:type="spellEnd"/>
            <w:r w:rsidRPr="002E2DDD">
              <w:rPr>
                <w:rStyle w:val="FontStyle11"/>
                <w:rFonts w:eastAsiaTheme="minorEastAsia"/>
                <w:b/>
                <w:i/>
              </w:rPr>
              <w:t xml:space="preserve">   по   форме   1-отходы</w:t>
            </w:r>
            <w:r w:rsidR="002564FC" w:rsidRPr="002E2DDD">
              <w:rPr>
                <w:rStyle w:val="FontStyle11"/>
                <w:rFonts w:eastAsiaTheme="minorEastAsia"/>
                <w:b/>
                <w:i/>
              </w:rPr>
              <w:t xml:space="preserve"> </w:t>
            </w:r>
            <w:r w:rsidRPr="002E2DDD">
              <w:rPr>
                <w:rStyle w:val="FontStyle11"/>
                <w:rFonts w:eastAsiaTheme="minorEastAsia"/>
                <w:b/>
                <w:i/>
              </w:rPr>
              <w:t xml:space="preserve">(Минприроды) - </w:t>
            </w:r>
            <w:r w:rsidRPr="002E2DDD">
              <w:rPr>
                <w:rStyle w:val="FontStyle12"/>
                <w:rFonts w:eastAsiaTheme="minorEastAsia"/>
              </w:rPr>
              <w:t>инженер по охране труда;</w:t>
            </w:r>
          </w:p>
          <w:p w:rsidR="007B09A3" w:rsidRPr="002E2DDD" w:rsidRDefault="007B09A3" w:rsidP="002564FC">
            <w:pPr>
              <w:pStyle w:val="Style1"/>
              <w:widowControl/>
              <w:spacing w:line="240" w:lineRule="auto"/>
              <w:ind w:firstLine="403"/>
              <w:rPr>
                <w:rStyle w:val="FontStyle12"/>
                <w:rFonts w:eastAsiaTheme="minorEastAsia"/>
              </w:rPr>
            </w:pPr>
            <w:proofErr w:type="gramStart"/>
            <w:r w:rsidRPr="002E2DDD">
              <w:rPr>
                <w:rStyle w:val="FontStyle11"/>
                <w:rFonts w:eastAsiaTheme="minorEastAsia"/>
                <w:b/>
                <w:i/>
              </w:rPr>
              <w:t>Контроль за</w:t>
            </w:r>
            <w:proofErr w:type="gramEnd"/>
            <w:r w:rsidRPr="002E2DDD">
              <w:rPr>
                <w:rStyle w:val="FontStyle11"/>
                <w:rFonts w:eastAsiaTheme="minorEastAsia"/>
                <w:b/>
                <w:i/>
              </w:rPr>
              <w:t xml:space="preserve"> внесением платы за захоронение отходов -</w:t>
            </w:r>
            <w:r w:rsidR="002564FC" w:rsidRPr="002E2DDD">
              <w:rPr>
                <w:rStyle w:val="FontStyle11"/>
                <w:rFonts w:eastAsiaTheme="minorEastAsia"/>
                <w:b/>
                <w:i/>
              </w:rPr>
              <w:t xml:space="preserve"> </w:t>
            </w:r>
            <w:r w:rsidRPr="002E2DDD">
              <w:rPr>
                <w:rStyle w:val="FontStyle12"/>
                <w:rFonts w:eastAsiaTheme="minorEastAsia"/>
              </w:rPr>
              <w:t>бухгалтер.</w:t>
            </w:r>
          </w:p>
          <w:p w:rsidR="007B09A3" w:rsidRPr="002E2DDD" w:rsidRDefault="007B09A3" w:rsidP="002564FC">
            <w:pPr>
              <w:pStyle w:val="Style1"/>
              <w:widowControl/>
              <w:spacing w:line="240" w:lineRule="auto"/>
              <w:ind w:firstLine="403"/>
              <w:rPr>
                <w:rStyle w:val="FontStyle12"/>
                <w:rFonts w:eastAsiaTheme="minorEastAsia"/>
              </w:rPr>
            </w:pPr>
            <w:r w:rsidRPr="002E2DDD">
              <w:rPr>
                <w:rStyle w:val="FontStyle11"/>
                <w:rFonts w:eastAsiaTheme="minorEastAsia"/>
                <w:b/>
                <w:i/>
              </w:rPr>
              <w:t xml:space="preserve">Предоставление в территориальные органы Минприроды информации по движению вторичных материальных ресурсов - </w:t>
            </w:r>
            <w:r w:rsidR="002564FC" w:rsidRPr="002E2DDD">
              <w:rPr>
                <w:rStyle w:val="FontStyle12"/>
                <w:rFonts w:eastAsiaTheme="minorEastAsia"/>
              </w:rPr>
              <w:t>инженер по охране труда.</w:t>
            </w:r>
          </w:p>
          <w:p w:rsidR="007B09A3" w:rsidRPr="002E2DDD" w:rsidRDefault="007B09A3" w:rsidP="000A59A1">
            <w:pPr>
              <w:pStyle w:val="Style8"/>
              <w:widowControl/>
              <w:spacing w:line="240" w:lineRule="auto"/>
              <w:ind w:firstLine="403"/>
              <w:rPr>
                <w:rStyle w:val="FontStyle12"/>
                <w:rFonts w:eastAsiaTheme="minorEastAsia"/>
              </w:rPr>
            </w:pPr>
            <w:r w:rsidRPr="002E2DDD">
              <w:rPr>
                <w:rStyle w:val="FontStyle11"/>
                <w:rFonts w:eastAsiaTheme="minorEastAsia"/>
                <w:b/>
                <w:i/>
              </w:rPr>
              <w:t xml:space="preserve">Оформление сделок по отчуждению и </w:t>
            </w:r>
            <w:r w:rsidR="000A59A1" w:rsidRPr="002E2DDD">
              <w:rPr>
                <w:rStyle w:val="FontStyle11"/>
                <w:rFonts w:eastAsiaTheme="minorEastAsia"/>
                <w:b/>
                <w:i/>
              </w:rPr>
              <w:t>(</w:t>
            </w:r>
            <w:r w:rsidRPr="002E2DDD">
              <w:rPr>
                <w:rStyle w:val="FontStyle11"/>
                <w:rFonts w:eastAsiaTheme="minorEastAsia"/>
                <w:b/>
                <w:i/>
              </w:rPr>
              <w:t>или</w:t>
            </w:r>
            <w:r w:rsidR="000A59A1" w:rsidRPr="002E2DDD">
              <w:rPr>
                <w:rStyle w:val="FontStyle11"/>
                <w:rFonts w:eastAsiaTheme="minorEastAsia"/>
                <w:b/>
                <w:i/>
              </w:rPr>
              <w:t>)</w:t>
            </w:r>
            <w:r w:rsidRPr="002E2DDD">
              <w:rPr>
                <w:rStyle w:val="FontStyle11"/>
                <w:rFonts w:eastAsiaTheme="minorEastAsia"/>
                <w:b/>
                <w:i/>
              </w:rPr>
              <w:t xml:space="preserve"> передаче отходов другому</w:t>
            </w:r>
            <w:r w:rsidR="000A59A1" w:rsidRPr="002E2DDD">
              <w:rPr>
                <w:rStyle w:val="FontStyle11"/>
                <w:rFonts w:eastAsiaTheme="minorEastAsia"/>
                <w:b/>
                <w:i/>
              </w:rPr>
              <w:t xml:space="preserve"> </w:t>
            </w:r>
            <w:r w:rsidRPr="002E2DDD">
              <w:rPr>
                <w:rStyle w:val="FontStyle11"/>
                <w:rFonts w:eastAsiaTheme="minorEastAsia"/>
                <w:b/>
                <w:i/>
              </w:rPr>
              <w:t xml:space="preserve">лицу - </w:t>
            </w:r>
            <w:r w:rsidRPr="002E2DDD">
              <w:rPr>
                <w:rStyle w:val="FontStyle12"/>
                <w:rFonts w:eastAsiaTheme="minorEastAsia"/>
              </w:rPr>
              <w:t>инженер по охране труда; главная медсестра;</w:t>
            </w:r>
          </w:p>
          <w:p w:rsidR="007B09A3" w:rsidRPr="002E2DDD" w:rsidRDefault="007B09A3" w:rsidP="000A59A1">
            <w:pPr>
              <w:pStyle w:val="Style1"/>
              <w:widowControl/>
              <w:spacing w:line="240" w:lineRule="auto"/>
              <w:ind w:firstLine="403"/>
              <w:rPr>
                <w:rFonts w:eastAsiaTheme="minorEastAsia"/>
                <w:b/>
                <w:i/>
              </w:rPr>
            </w:pPr>
            <w:r w:rsidRPr="002E2DDD">
              <w:rPr>
                <w:rStyle w:val="FontStyle11"/>
                <w:rFonts w:eastAsiaTheme="minorEastAsia"/>
                <w:b/>
                <w:i/>
              </w:rPr>
              <w:t xml:space="preserve">Осуществление производственного контроля обращения с отходами в учреждении - </w:t>
            </w:r>
            <w:r w:rsidRPr="002E2DDD">
              <w:rPr>
                <w:rStyle w:val="FontStyle12"/>
                <w:rFonts w:eastAsiaTheme="minorEastAsia"/>
              </w:rPr>
              <w:t>инженер по охране труда</w:t>
            </w:r>
            <w:r w:rsidR="000A59A1" w:rsidRPr="002E2DDD">
              <w:rPr>
                <w:rStyle w:val="FontStyle12"/>
                <w:rFonts w:eastAsiaTheme="minorEastAsia"/>
              </w:rPr>
              <w:t>.</w:t>
            </w:r>
          </w:p>
          <w:p w:rsidR="00C921EB" w:rsidRPr="002E2DDD" w:rsidRDefault="00350D5D" w:rsidP="00C921EB">
            <w:pPr>
              <w:autoSpaceDE w:val="0"/>
              <w:autoSpaceDN w:val="0"/>
              <w:adjustRightInd w:val="0"/>
              <w:spacing w:after="0" w:line="240" w:lineRule="auto"/>
              <w:jc w:val="both"/>
              <w:rPr>
                <w:rFonts w:ascii="Times New Roman" w:hAnsi="Times New Roman"/>
                <w:sz w:val="24"/>
                <w:szCs w:val="24"/>
              </w:rPr>
            </w:pPr>
            <w:r w:rsidRPr="002E2DDD">
              <w:rPr>
                <w:rFonts w:ascii="Times New Roman" w:hAnsi="Times New Roman"/>
                <w:b/>
                <w:sz w:val="24"/>
                <w:szCs w:val="24"/>
              </w:rPr>
              <w:t>1</w:t>
            </w:r>
            <w:r w:rsidR="00DD017B" w:rsidRPr="002E2DDD">
              <w:rPr>
                <w:rFonts w:ascii="Times New Roman" w:hAnsi="Times New Roman"/>
                <w:b/>
                <w:sz w:val="24"/>
                <w:szCs w:val="24"/>
              </w:rPr>
              <w:t>6</w:t>
            </w:r>
            <w:r w:rsidRPr="002E2DDD">
              <w:rPr>
                <w:rFonts w:ascii="Times New Roman" w:hAnsi="Times New Roman"/>
                <w:b/>
                <w:sz w:val="24"/>
                <w:szCs w:val="24"/>
              </w:rPr>
              <w:t>.</w:t>
            </w:r>
            <w:r w:rsidR="00CA582D" w:rsidRPr="002E2DDD">
              <w:rPr>
                <w:rFonts w:ascii="Times New Roman" w:hAnsi="Times New Roman"/>
                <w:b/>
                <w:sz w:val="24"/>
                <w:szCs w:val="24"/>
              </w:rPr>
              <w:t> </w:t>
            </w:r>
            <w:r w:rsidR="00DD017B" w:rsidRPr="002E2DDD">
              <w:rPr>
                <w:rFonts w:ascii="Times New Roman" w:hAnsi="Times New Roman"/>
                <w:sz w:val="24"/>
                <w:szCs w:val="24"/>
              </w:rPr>
              <w:t xml:space="preserve">Определить </w:t>
            </w:r>
            <w:proofErr w:type="gramStart"/>
            <w:r w:rsidR="00DD017B" w:rsidRPr="002E2DDD">
              <w:rPr>
                <w:rFonts w:ascii="Times New Roman" w:hAnsi="Times New Roman"/>
                <w:sz w:val="24"/>
                <w:szCs w:val="24"/>
              </w:rPr>
              <w:t>ответственных</w:t>
            </w:r>
            <w:proofErr w:type="gramEnd"/>
            <w:r w:rsidR="00DD017B" w:rsidRPr="002E2DDD">
              <w:rPr>
                <w:rFonts w:ascii="Times New Roman" w:hAnsi="Times New Roman"/>
                <w:sz w:val="24"/>
                <w:szCs w:val="24"/>
              </w:rPr>
              <w:t xml:space="preserve"> за инфекционный контроль и </w:t>
            </w:r>
            <w:proofErr w:type="spellStart"/>
            <w:r w:rsidR="00DD017B" w:rsidRPr="002E2DDD">
              <w:rPr>
                <w:rFonts w:ascii="Times New Roman" w:hAnsi="Times New Roman"/>
                <w:sz w:val="24"/>
                <w:szCs w:val="24"/>
              </w:rPr>
              <w:t>биобезопасность</w:t>
            </w:r>
            <w:proofErr w:type="spellEnd"/>
            <w:r w:rsidR="00DD017B" w:rsidRPr="002E2DDD">
              <w:rPr>
                <w:rFonts w:ascii="Times New Roman" w:hAnsi="Times New Roman"/>
                <w:sz w:val="24"/>
                <w:szCs w:val="24"/>
              </w:rPr>
              <w:t>, а также за работу по обращению с отходами</w:t>
            </w:r>
            <w:r w:rsidR="00CA582D" w:rsidRPr="002E2DDD">
              <w:rPr>
                <w:rFonts w:ascii="Times New Roman" w:hAnsi="Times New Roman"/>
                <w:sz w:val="24"/>
                <w:szCs w:val="24"/>
              </w:rPr>
              <w:t>;</w:t>
            </w:r>
          </w:p>
          <w:p w:rsidR="00387E9D" w:rsidRDefault="00C921EB" w:rsidP="00C921EB">
            <w:pPr>
              <w:autoSpaceDE w:val="0"/>
              <w:autoSpaceDN w:val="0"/>
              <w:adjustRightInd w:val="0"/>
              <w:spacing w:after="0" w:line="240" w:lineRule="auto"/>
              <w:jc w:val="both"/>
              <w:rPr>
                <w:rFonts w:asciiTheme="minorHAnsi" w:hAnsiTheme="minorHAnsi"/>
                <w:color w:val="333333"/>
                <w:sz w:val="21"/>
                <w:szCs w:val="21"/>
                <w:shd w:val="clear" w:color="auto" w:fill="FFFFFF"/>
              </w:rPr>
            </w:pPr>
            <w:r w:rsidRPr="002E2DDD">
              <w:rPr>
                <w:rFonts w:ascii="Times New Roman" w:hAnsi="Times New Roman"/>
                <w:b/>
                <w:i/>
                <w:sz w:val="24"/>
                <w:szCs w:val="24"/>
              </w:rPr>
              <w:t>Функционирует комиссия по инфекционному контролю, председатель комиссии – заместитель главного врача по хирургии.</w:t>
            </w:r>
            <w:r w:rsidR="00387E9D">
              <w:rPr>
                <w:rFonts w:ascii="Helvetica" w:hAnsi="Helvetica"/>
                <w:color w:val="333333"/>
                <w:sz w:val="21"/>
                <w:szCs w:val="21"/>
                <w:shd w:val="clear" w:color="auto" w:fill="FFFFFF"/>
              </w:rPr>
              <w:t xml:space="preserve"> </w:t>
            </w:r>
          </w:p>
          <w:p w:rsidR="00C921EB" w:rsidRPr="00387E9D" w:rsidRDefault="00387E9D" w:rsidP="00C921EB">
            <w:pPr>
              <w:autoSpaceDE w:val="0"/>
              <w:autoSpaceDN w:val="0"/>
              <w:adjustRightInd w:val="0"/>
              <w:spacing w:after="0" w:line="240" w:lineRule="auto"/>
              <w:jc w:val="both"/>
              <w:rPr>
                <w:rFonts w:ascii="Times New Roman" w:hAnsi="Times New Roman"/>
                <w:b/>
                <w:i/>
                <w:sz w:val="24"/>
                <w:szCs w:val="24"/>
              </w:rPr>
            </w:pPr>
            <w:r w:rsidRPr="00387E9D">
              <w:rPr>
                <w:rFonts w:ascii="Times New Roman" w:hAnsi="Times New Roman"/>
                <w:b/>
                <w:i/>
                <w:sz w:val="24"/>
                <w:szCs w:val="24"/>
              </w:rPr>
              <w:t xml:space="preserve">Ответственными за инфекционный контроль и </w:t>
            </w:r>
            <w:proofErr w:type="spellStart"/>
            <w:r w:rsidRPr="00387E9D">
              <w:rPr>
                <w:rFonts w:ascii="Times New Roman" w:hAnsi="Times New Roman"/>
                <w:b/>
                <w:i/>
                <w:sz w:val="24"/>
                <w:szCs w:val="24"/>
              </w:rPr>
              <w:t>биобезопасность</w:t>
            </w:r>
            <w:proofErr w:type="spellEnd"/>
            <w:r w:rsidRPr="00387E9D">
              <w:rPr>
                <w:rFonts w:ascii="Times New Roman" w:hAnsi="Times New Roman"/>
                <w:b/>
                <w:i/>
                <w:sz w:val="24"/>
                <w:szCs w:val="24"/>
              </w:rPr>
              <w:t xml:space="preserve"> являются</w:t>
            </w:r>
            <w:r w:rsidRPr="00387E9D">
              <w:rPr>
                <w:rFonts w:ascii="Times New Roman" w:hAnsi="Times New Roman"/>
                <w:b/>
                <w:i/>
                <w:sz w:val="21"/>
                <w:szCs w:val="21"/>
                <w:shd w:val="clear" w:color="auto" w:fill="FFFFFF"/>
              </w:rPr>
              <w:t xml:space="preserve"> заведующий и главная, старшая медицинская сестра структурных подразделений</w:t>
            </w:r>
          </w:p>
          <w:p w:rsidR="00AD336F" w:rsidRPr="002E2DDD" w:rsidRDefault="00AD336F" w:rsidP="00AD336F">
            <w:pPr>
              <w:autoSpaceDE w:val="0"/>
              <w:autoSpaceDN w:val="0"/>
              <w:adjustRightInd w:val="0"/>
              <w:spacing w:after="0" w:line="240" w:lineRule="auto"/>
              <w:ind w:firstLine="262"/>
              <w:jc w:val="both"/>
              <w:rPr>
                <w:rFonts w:ascii="Times New Roman" w:hAnsi="Times New Roman"/>
                <w:b/>
                <w:i/>
                <w:sz w:val="24"/>
                <w:szCs w:val="24"/>
              </w:rPr>
            </w:pPr>
            <w:r w:rsidRPr="002E2DDD">
              <w:rPr>
                <w:rFonts w:ascii="Times New Roman" w:hAnsi="Times New Roman"/>
                <w:b/>
                <w:i/>
                <w:sz w:val="24"/>
                <w:szCs w:val="24"/>
              </w:rPr>
              <w:t xml:space="preserve">Ответственными должностными лицами по координации работы по обращению и учету отходов являются инженеры по </w:t>
            </w:r>
            <w:r w:rsidRPr="002E2DDD">
              <w:rPr>
                <w:rFonts w:ascii="Times New Roman" w:hAnsi="Times New Roman"/>
                <w:b/>
                <w:i/>
                <w:sz w:val="24"/>
                <w:szCs w:val="24"/>
              </w:rPr>
              <w:lastRenderedPageBreak/>
              <w:t>охране труда.</w:t>
            </w:r>
          </w:p>
          <w:p w:rsidR="007B09A3" w:rsidRPr="002E2DDD" w:rsidRDefault="007B09A3" w:rsidP="007B09A3">
            <w:pPr>
              <w:autoSpaceDE w:val="0"/>
              <w:autoSpaceDN w:val="0"/>
              <w:adjustRightInd w:val="0"/>
              <w:spacing w:after="0" w:line="240" w:lineRule="auto"/>
              <w:ind w:firstLine="262"/>
              <w:jc w:val="both"/>
              <w:rPr>
                <w:rFonts w:ascii="Times New Roman" w:hAnsi="Times New Roman"/>
                <w:b/>
                <w:i/>
                <w:sz w:val="24"/>
                <w:szCs w:val="24"/>
              </w:rPr>
            </w:pPr>
            <w:r w:rsidRPr="002E2DDD">
              <w:rPr>
                <w:rFonts w:ascii="Times New Roman" w:hAnsi="Times New Roman"/>
                <w:b/>
                <w:i/>
                <w:sz w:val="24"/>
                <w:szCs w:val="24"/>
              </w:rPr>
              <w:t>Ответственными лицами, за сбор, временное хранение, передачу на обезвреживание, использование и захоронение отходов производства являются:</w:t>
            </w:r>
          </w:p>
          <w:p w:rsidR="007B09A3" w:rsidRPr="002E2DDD" w:rsidRDefault="007B09A3" w:rsidP="007B09A3">
            <w:pPr>
              <w:autoSpaceDE w:val="0"/>
              <w:autoSpaceDN w:val="0"/>
              <w:adjustRightInd w:val="0"/>
              <w:spacing w:after="0" w:line="240" w:lineRule="auto"/>
              <w:ind w:firstLine="262"/>
              <w:jc w:val="both"/>
              <w:rPr>
                <w:rFonts w:ascii="Times New Roman" w:hAnsi="Times New Roman"/>
                <w:b/>
                <w:i/>
                <w:sz w:val="24"/>
                <w:szCs w:val="24"/>
              </w:rPr>
            </w:pPr>
            <w:r w:rsidRPr="002E2DDD">
              <w:rPr>
                <w:rFonts w:ascii="Times New Roman" w:hAnsi="Times New Roman"/>
                <w:b/>
                <w:i/>
                <w:sz w:val="24"/>
                <w:szCs w:val="24"/>
              </w:rPr>
              <w:t>- по ртутьсодержащим отходам – кладовщик;</w:t>
            </w:r>
          </w:p>
          <w:p w:rsidR="007B09A3" w:rsidRPr="002E2DDD" w:rsidRDefault="007B09A3" w:rsidP="007B09A3">
            <w:pPr>
              <w:autoSpaceDE w:val="0"/>
              <w:autoSpaceDN w:val="0"/>
              <w:adjustRightInd w:val="0"/>
              <w:spacing w:after="0" w:line="240" w:lineRule="auto"/>
              <w:ind w:firstLine="262"/>
              <w:jc w:val="both"/>
              <w:rPr>
                <w:rFonts w:ascii="Times New Roman" w:hAnsi="Times New Roman"/>
                <w:b/>
                <w:i/>
                <w:sz w:val="24"/>
                <w:szCs w:val="24"/>
              </w:rPr>
            </w:pPr>
            <w:r w:rsidRPr="002E2DDD">
              <w:rPr>
                <w:rFonts w:ascii="Times New Roman" w:hAnsi="Times New Roman"/>
                <w:b/>
                <w:i/>
                <w:sz w:val="24"/>
                <w:szCs w:val="24"/>
              </w:rPr>
              <w:t xml:space="preserve">- по отходам, образующимся от эксплуатации автотранспорта – инженер по ремонту оборудования, зданий и </w:t>
            </w:r>
            <w:proofErr w:type="gramStart"/>
            <w:r w:rsidRPr="002E2DDD">
              <w:rPr>
                <w:rFonts w:ascii="Times New Roman" w:hAnsi="Times New Roman"/>
                <w:b/>
                <w:i/>
                <w:sz w:val="24"/>
                <w:szCs w:val="24"/>
              </w:rPr>
              <w:t>сооружении</w:t>
            </w:r>
            <w:proofErr w:type="gramEnd"/>
            <w:r w:rsidRPr="002E2DDD">
              <w:rPr>
                <w:rFonts w:ascii="Times New Roman" w:hAnsi="Times New Roman"/>
                <w:b/>
                <w:i/>
                <w:sz w:val="24"/>
                <w:szCs w:val="24"/>
              </w:rPr>
              <w:t>;</w:t>
            </w:r>
          </w:p>
          <w:p w:rsidR="007B09A3" w:rsidRPr="002E2DDD" w:rsidRDefault="007B09A3" w:rsidP="007B09A3">
            <w:pPr>
              <w:pStyle w:val="a3"/>
              <w:adjustRightInd w:val="0"/>
              <w:snapToGrid w:val="0"/>
              <w:spacing w:after="0" w:line="240" w:lineRule="auto"/>
              <w:ind w:left="0" w:firstLine="262"/>
              <w:jc w:val="both"/>
              <w:rPr>
                <w:rFonts w:ascii="Times New Roman" w:hAnsi="Times New Roman"/>
                <w:b/>
                <w:i/>
                <w:sz w:val="24"/>
                <w:szCs w:val="24"/>
              </w:rPr>
            </w:pPr>
            <w:proofErr w:type="gramStart"/>
            <w:r w:rsidRPr="002E2DDD">
              <w:rPr>
                <w:rFonts w:ascii="Times New Roman" w:hAnsi="Times New Roman"/>
                <w:b/>
                <w:i/>
                <w:sz w:val="24"/>
                <w:szCs w:val="24"/>
              </w:rPr>
              <w:t xml:space="preserve">- по отходам  бумаги и картона от канцелярской деятельности </w:t>
            </w:r>
            <w:proofErr w:type="spellStart"/>
            <w:r w:rsidRPr="002E2DDD">
              <w:rPr>
                <w:rFonts w:ascii="Times New Roman" w:hAnsi="Times New Roman"/>
                <w:b/>
                <w:i/>
                <w:sz w:val="24"/>
                <w:szCs w:val="24"/>
              </w:rPr>
              <w:t>стеклобою</w:t>
            </w:r>
            <w:proofErr w:type="spellEnd"/>
            <w:r w:rsidRPr="002E2DDD">
              <w:rPr>
                <w:rFonts w:ascii="Times New Roman" w:hAnsi="Times New Roman"/>
                <w:b/>
                <w:i/>
                <w:sz w:val="24"/>
                <w:szCs w:val="24"/>
              </w:rPr>
              <w:t xml:space="preserve"> бесцветному тарному, лому стальному несортированному, металлическим конструкциям и деталям с содержанием цветных металлов и их соединений поврежденным, батареям (элементам питания) различных моделей отработанным, ПЭТ-бутылкам, пластмассовым упаковкам, пластмассовым отходам в виде тары из-под моющих, чистящих и других аналогичных средств, отходам производства, подобным отходам жизнедеятельности населения, отходам (смету) от уборки территории промышленных предприятий</w:t>
            </w:r>
            <w:proofErr w:type="gramEnd"/>
            <w:r w:rsidRPr="002E2DDD">
              <w:rPr>
                <w:rFonts w:ascii="Times New Roman" w:hAnsi="Times New Roman"/>
                <w:b/>
                <w:i/>
                <w:sz w:val="24"/>
                <w:szCs w:val="24"/>
              </w:rPr>
              <w:t xml:space="preserve"> и организаций  - заведующий хозяйством;</w:t>
            </w:r>
          </w:p>
          <w:p w:rsidR="007B09A3" w:rsidRPr="002E2DDD" w:rsidRDefault="007B09A3" w:rsidP="007B09A3">
            <w:pPr>
              <w:pStyle w:val="a3"/>
              <w:adjustRightInd w:val="0"/>
              <w:snapToGrid w:val="0"/>
              <w:spacing w:after="0" w:line="240" w:lineRule="auto"/>
              <w:ind w:left="0" w:firstLine="262"/>
              <w:jc w:val="both"/>
              <w:rPr>
                <w:rFonts w:ascii="Times New Roman" w:hAnsi="Times New Roman"/>
                <w:b/>
                <w:i/>
                <w:sz w:val="24"/>
                <w:szCs w:val="24"/>
              </w:rPr>
            </w:pPr>
            <w:r w:rsidRPr="002E2DDD">
              <w:rPr>
                <w:rFonts w:ascii="Times New Roman" w:hAnsi="Times New Roman"/>
                <w:b/>
                <w:i/>
                <w:sz w:val="24"/>
                <w:szCs w:val="24"/>
              </w:rPr>
              <w:t xml:space="preserve">- по медицинским отходам </w:t>
            </w:r>
            <w:proofErr w:type="gramStart"/>
            <w:r w:rsidRPr="002E2DDD">
              <w:rPr>
                <w:rFonts w:ascii="Times New Roman" w:hAnsi="Times New Roman"/>
                <w:b/>
                <w:i/>
                <w:sz w:val="24"/>
                <w:szCs w:val="24"/>
              </w:rPr>
              <w:t>производства</w:t>
            </w:r>
            <w:proofErr w:type="gramEnd"/>
            <w:r w:rsidRPr="002E2DDD">
              <w:rPr>
                <w:rFonts w:ascii="Times New Roman" w:hAnsi="Times New Roman"/>
                <w:b/>
                <w:i/>
                <w:sz w:val="24"/>
                <w:szCs w:val="24"/>
              </w:rPr>
              <w:t xml:space="preserve"> образующимся  в учреждении – главная медицинская сестра;</w:t>
            </w:r>
          </w:p>
          <w:p w:rsidR="007B09A3" w:rsidRPr="002E2DDD" w:rsidRDefault="007B09A3" w:rsidP="007B09A3">
            <w:pPr>
              <w:pStyle w:val="a3"/>
              <w:adjustRightInd w:val="0"/>
              <w:snapToGrid w:val="0"/>
              <w:spacing w:after="0" w:line="240" w:lineRule="auto"/>
              <w:ind w:left="0" w:firstLine="262"/>
              <w:jc w:val="both"/>
              <w:rPr>
                <w:rFonts w:ascii="Times New Roman" w:hAnsi="Times New Roman"/>
                <w:b/>
                <w:i/>
                <w:sz w:val="24"/>
                <w:szCs w:val="24"/>
              </w:rPr>
            </w:pPr>
            <w:r w:rsidRPr="002E2DDD">
              <w:rPr>
                <w:rFonts w:ascii="Times New Roman" w:hAnsi="Times New Roman"/>
                <w:b/>
                <w:i/>
                <w:sz w:val="24"/>
                <w:szCs w:val="24"/>
              </w:rPr>
              <w:t xml:space="preserve">- по медицинским </w:t>
            </w:r>
            <w:proofErr w:type="gramStart"/>
            <w:r w:rsidRPr="002E2DDD">
              <w:rPr>
                <w:rFonts w:ascii="Times New Roman" w:hAnsi="Times New Roman"/>
                <w:b/>
                <w:i/>
                <w:sz w:val="24"/>
                <w:szCs w:val="24"/>
              </w:rPr>
              <w:t>отходам</w:t>
            </w:r>
            <w:proofErr w:type="gramEnd"/>
            <w:r w:rsidRPr="002E2DDD">
              <w:rPr>
                <w:rFonts w:ascii="Times New Roman" w:hAnsi="Times New Roman"/>
                <w:b/>
                <w:i/>
                <w:sz w:val="24"/>
                <w:szCs w:val="24"/>
              </w:rPr>
              <w:t xml:space="preserve"> образующимся в отделениях – медицинские сестры (старшие);</w:t>
            </w:r>
          </w:p>
          <w:p w:rsidR="007B09A3" w:rsidRPr="002E2DDD" w:rsidRDefault="007B09A3" w:rsidP="007B09A3">
            <w:pPr>
              <w:pStyle w:val="a3"/>
              <w:adjustRightInd w:val="0"/>
              <w:snapToGrid w:val="0"/>
              <w:spacing w:after="0" w:line="240" w:lineRule="auto"/>
              <w:ind w:left="0" w:firstLine="262"/>
              <w:jc w:val="both"/>
              <w:rPr>
                <w:rFonts w:ascii="Times New Roman" w:hAnsi="Times New Roman"/>
                <w:b/>
                <w:i/>
                <w:sz w:val="24"/>
                <w:szCs w:val="24"/>
              </w:rPr>
            </w:pPr>
            <w:r w:rsidRPr="002E2DDD">
              <w:rPr>
                <w:rFonts w:ascii="Times New Roman" w:hAnsi="Times New Roman"/>
                <w:b/>
                <w:i/>
                <w:sz w:val="24"/>
                <w:szCs w:val="24"/>
              </w:rPr>
              <w:t>- по отходам кухонь и предприятий общественного питания – врач-диетолог.</w:t>
            </w:r>
          </w:p>
          <w:p w:rsidR="00CA582D" w:rsidRDefault="00350D5D" w:rsidP="00CA582D">
            <w:pPr>
              <w:autoSpaceDE w:val="0"/>
              <w:autoSpaceDN w:val="0"/>
              <w:adjustRightInd w:val="0"/>
              <w:spacing w:after="0" w:line="240" w:lineRule="auto"/>
              <w:jc w:val="both"/>
              <w:rPr>
                <w:rFonts w:ascii="Times New Roman" w:hAnsi="Times New Roman"/>
                <w:i/>
                <w:sz w:val="24"/>
                <w:szCs w:val="24"/>
              </w:rPr>
            </w:pPr>
            <w:r w:rsidRPr="00C921EB">
              <w:rPr>
                <w:rFonts w:ascii="Times New Roman" w:hAnsi="Times New Roman"/>
                <w:i/>
                <w:sz w:val="24"/>
                <w:szCs w:val="24"/>
              </w:rPr>
              <w:t>1</w:t>
            </w:r>
            <w:r w:rsidR="00DD017B" w:rsidRPr="00C921EB">
              <w:rPr>
                <w:rFonts w:ascii="Times New Roman" w:hAnsi="Times New Roman"/>
                <w:i/>
                <w:sz w:val="24"/>
                <w:szCs w:val="24"/>
              </w:rPr>
              <w:t>7</w:t>
            </w:r>
            <w:r w:rsidRPr="00C921EB">
              <w:rPr>
                <w:rFonts w:ascii="Times New Roman" w:hAnsi="Times New Roman"/>
                <w:i/>
                <w:sz w:val="24"/>
                <w:szCs w:val="24"/>
              </w:rPr>
              <w:t>.</w:t>
            </w:r>
            <w:r w:rsidR="00CA582D" w:rsidRPr="00C921EB">
              <w:rPr>
                <w:rFonts w:ascii="Times New Roman" w:hAnsi="Times New Roman"/>
                <w:i/>
                <w:sz w:val="24"/>
                <w:szCs w:val="24"/>
              </w:rPr>
              <w:t> </w:t>
            </w:r>
            <w:r w:rsidR="00DD017B" w:rsidRPr="00C921EB">
              <w:rPr>
                <w:rFonts w:ascii="Times New Roman" w:hAnsi="Times New Roman"/>
                <w:i/>
                <w:sz w:val="24"/>
                <w:szCs w:val="24"/>
              </w:rPr>
              <w:t xml:space="preserve">Каким документом определяется ответственность руководителя </w:t>
            </w:r>
            <w:proofErr w:type="gramStart"/>
            <w:r w:rsidR="00DD017B" w:rsidRPr="00C921EB">
              <w:rPr>
                <w:rFonts w:ascii="Times New Roman" w:hAnsi="Times New Roman"/>
                <w:i/>
                <w:sz w:val="24"/>
                <w:szCs w:val="24"/>
              </w:rPr>
              <w:t>ОЗ</w:t>
            </w:r>
            <w:proofErr w:type="gramEnd"/>
            <w:r w:rsidR="00DD017B" w:rsidRPr="00C921EB">
              <w:rPr>
                <w:rFonts w:ascii="Times New Roman" w:hAnsi="Times New Roman"/>
                <w:i/>
                <w:sz w:val="24"/>
                <w:szCs w:val="24"/>
              </w:rPr>
              <w:t xml:space="preserve"> за инфекционный контроль и утилизацию отходов</w:t>
            </w:r>
            <w:r w:rsidR="00601D1E">
              <w:rPr>
                <w:rFonts w:ascii="Times New Roman" w:hAnsi="Times New Roman"/>
                <w:i/>
                <w:sz w:val="24"/>
                <w:szCs w:val="24"/>
              </w:rPr>
              <w:t>:</w:t>
            </w:r>
          </w:p>
          <w:p w:rsidR="00601D1E" w:rsidRPr="00601D1E" w:rsidRDefault="00601D1E" w:rsidP="00CA582D">
            <w:pPr>
              <w:autoSpaceDE w:val="0"/>
              <w:autoSpaceDN w:val="0"/>
              <w:adjustRightInd w:val="0"/>
              <w:spacing w:after="0" w:line="240" w:lineRule="auto"/>
              <w:jc w:val="both"/>
              <w:rPr>
                <w:rFonts w:ascii="Times New Roman" w:hAnsi="Times New Roman"/>
                <w:b/>
                <w:i/>
                <w:sz w:val="24"/>
                <w:szCs w:val="24"/>
              </w:rPr>
            </w:pPr>
            <w:r w:rsidRPr="00601D1E">
              <w:rPr>
                <w:rFonts w:ascii="Times New Roman" w:hAnsi="Times New Roman"/>
                <w:b/>
                <w:i/>
                <w:sz w:val="24"/>
                <w:szCs w:val="24"/>
              </w:rPr>
              <w:t>Инструкция по обращению с отходами производства УЗ «Мозырская городская больница»</w:t>
            </w:r>
          </w:p>
          <w:p w:rsidR="00CA582D" w:rsidRPr="00C921EB" w:rsidRDefault="00350D5D" w:rsidP="00CA582D">
            <w:pPr>
              <w:autoSpaceDE w:val="0"/>
              <w:autoSpaceDN w:val="0"/>
              <w:adjustRightInd w:val="0"/>
              <w:spacing w:after="0" w:line="240" w:lineRule="auto"/>
              <w:jc w:val="both"/>
              <w:rPr>
                <w:rFonts w:ascii="Times New Roman" w:hAnsi="Times New Roman"/>
                <w:i/>
                <w:sz w:val="24"/>
                <w:szCs w:val="24"/>
              </w:rPr>
            </w:pPr>
            <w:r w:rsidRPr="00C921EB">
              <w:rPr>
                <w:rFonts w:ascii="Times New Roman" w:hAnsi="Times New Roman"/>
                <w:i/>
                <w:sz w:val="24"/>
                <w:szCs w:val="24"/>
              </w:rPr>
              <w:t>1</w:t>
            </w:r>
            <w:r w:rsidR="00DD017B" w:rsidRPr="00C921EB">
              <w:rPr>
                <w:rFonts w:ascii="Times New Roman" w:hAnsi="Times New Roman"/>
                <w:i/>
                <w:sz w:val="24"/>
                <w:szCs w:val="24"/>
              </w:rPr>
              <w:t>8</w:t>
            </w:r>
            <w:r w:rsidRPr="00C921EB">
              <w:rPr>
                <w:rFonts w:ascii="Times New Roman" w:hAnsi="Times New Roman"/>
                <w:i/>
                <w:sz w:val="24"/>
                <w:szCs w:val="24"/>
              </w:rPr>
              <w:t xml:space="preserve">. </w:t>
            </w:r>
            <w:r w:rsidR="00CA582D" w:rsidRPr="00C921EB">
              <w:rPr>
                <w:rFonts w:ascii="Times New Roman" w:hAnsi="Times New Roman"/>
                <w:i/>
                <w:sz w:val="24"/>
                <w:szCs w:val="24"/>
              </w:rPr>
              <w:t xml:space="preserve">Вовлечение всех соответствующих структурных подразделений </w:t>
            </w:r>
            <w:proofErr w:type="gramStart"/>
            <w:r w:rsidR="00CA582D" w:rsidRPr="00C921EB">
              <w:rPr>
                <w:rFonts w:ascii="Times New Roman" w:hAnsi="Times New Roman"/>
                <w:i/>
                <w:sz w:val="24"/>
                <w:szCs w:val="24"/>
              </w:rPr>
              <w:t>ОЗ</w:t>
            </w:r>
            <w:proofErr w:type="gramEnd"/>
            <w:r w:rsidR="00CA582D" w:rsidRPr="00C921EB">
              <w:rPr>
                <w:rFonts w:ascii="Times New Roman" w:hAnsi="Times New Roman"/>
                <w:i/>
                <w:sz w:val="24"/>
                <w:szCs w:val="24"/>
              </w:rPr>
              <w:t xml:space="preserve"> и создание внутриведомственной команды для управления, координации и регулярного анализа проблем и результатов работы;</w:t>
            </w:r>
          </w:p>
          <w:p w:rsidR="00CA582D" w:rsidRPr="00C921EB" w:rsidRDefault="00350D5D" w:rsidP="00CA582D">
            <w:pPr>
              <w:autoSpaceDE w:val="0"/>
              <w:autoSpaceDN w:val="0"/>
              <w:adjustRightInd w:val="0"/>
              <w:spacing w:after="0" w:line="240" w:lineRule="auto"/>
              <w:jc w:val="both"/>
              <w:rPr>
                <w:rFonts w:ascii="Times New Roman" w:hAnsi="Times New Roman"/>
                <w:i/>
                <w:sz w:val="24"/>
                <w:szCs w:val="24"/>
              </w:rPr>
            </w:pPr>
            <w:r w:rsidRPr="00C921EB">
              <w:rPr>
                <w:rFonts w:ascii="Times New Roman" w:hAnsi="Times New Roman"/>
                <w:i/>
                <w:sz w:val="24"/>
                <w:szCs w:val="24"/>
              </w:rPr>
              <w:t>1</w:t>
            </w:r>
            <w:r w:rsidR="00DD017B" w:rsidRPr="00C921EB">
              <w:rPr>
                <w:rFonts w:ascii="Times New Roman" w:hAnsi="Times New Roman"/>
                <w:i/>
                <w:sz w:val="24"/>
                <w:szCs w:val="24"/>
              </w:rPr>
              <w:t>9</w:t>
            </w:r>
            <w:r w:rsidRPr="00C921EB">
              <w:rPr>
                <w:rFonts w:ascii="Times New Roman" w:hAnsi="Times New Roman"/>
                <w:i/>
                <w:sz w:val="24"/>
                <w:szCs w:val="24"/>
              </w:rPr>
              <w:t>.</w:t>
            </w:r>
            <w:r w:rsidR="00CA582D" w:rsidRPr="00C921EB">
              <w:rPr>
                <w:rFonts w:ascii="Times New Roman" w:hAnsi="Times New Roman"/>
                <w:i/>
                <w:sz w:val="24"/>
                <w:szCs w:val="24"/>
              </w:rPr>
              <w:t> </w:t>
            </w:r>
            <w:r w:rsidR="00DD017B" w:rsidRPr="00C921EB">
              <w:rPr>
                <w:rFonts w:ascii="Times New Roman" w:hAnsi="Times New Roman"/>
                <w:i/>
                <w:sz w:val="24"/>
                <w:szCs w:val="24"/>
              </w:rPr>
              <w:t xml:space="preserve">Определить ответственных по системе управления информацией для отслеживания и регистрации потоков отходов в </w:t>
            </w:r>
            <w:proofErr w:type="gramStart"/>
            <w:r w:rsidR="00DD017B" w:rsidRPr="00C921EB">
              <w:rPr>
                <w:rFonts w:ascii="Times New Roman" w:hAnsi="Times New Roman"/>
                <w:i/>
                <w:sz w:val="24"/>
                <w:szCs w:val="24"/>
              </w:rPr>
              <w:lastRenderedPageBreak/>
              <w:t>ОЗ</w:t>
            </w:r>
            <w:proofErr w:type="gramEnd"/>
            <w:r w:rsidR="004E135B">
              <w:rPr>
                <w:rFonts w:ascii="Times New Roman" w:hAnsi="Times New Roman"/>
                <w:i/>
                <w:sz w:val="24"/>
                <w:szCs w:val="24"/>
              </w:rPr>
              <w:t xml:space="preserve">: </w:t>
            </w:r>
            <w:r w:rsidR="004E135B" w:rsidRPr="004E135B">
              <w:rPr>
                <w:rFonts w:ascii="Times New Roman" w:hAnsi="Times New Roman"/>
                <w:b/>
                <w:i/>
                <w:sz w:val="24"/>
                <w:szCs w:val="24"/>
              </w:rPr>
              <w:t xml:space="preserve">инженер по охране труда </w:t>
            </w:r>
            <w:proofErr w:type="spellStart"/>
            <w:r w:rsidR="004E135B" w:rsidRPr="004E135B">
              <w:rPr>
                <w:rFonts w:ascii="Times New Roman" w:hAnsi="Times New Roman"/>
                <w:b/>
                <w:i/>
                <w:sz w:val="24"/>
                <w:szCs w:val="24"/>
              </w:rPr>
              <w:t>Крук</w:t>
            </w:r>
            <w:proofErr w:type="spellEnd"/>
            <w:r w:rsidR="004E135B" w:rsidRPr="004E135B">
              <w:rPr>
                <w:rFonts w:ascii="Times New Roman" w:hAnsi="Times New Roman"/>
                <w:b/>
                <w:i/>
                <w:sz w:val="24"/>
                <w:szCs w:val="24"/>
              </w:rPr>
              <w:t xml:space="preserve"> Людмила Николаевна</w:t>
            </w:r>
          </w:p>
          <w:p w:rsidR="00CA582D" w:rsidRPr="00C921EB" w:rsidRDefault="00DD017B" w:rsidP="00CA582D">
            <w:pPr>
              <w:pStyle w:val="a3"/>
              <w:adjustRightInd w:val="0"/>
              <w:snapToGrid w:val="0"/>
              <w:spacing w:after="0" w:line="240" w:lineRule="auto"/>
              <w:ind w:left="30"/>
              <w:jc w:val="both"/>
              <w:rPr>
                <w:rFonts w:ascii="Times New Roman" w:hAnsi="Times New Roman"/>
                <w:i/>
                <w:sz w:val="24"/>
                <w:szCs w:val="24"/>
              </w:rPr>
            </w:pPr>
            <w:r w:rsidRPr="00C921EB">
              <w:rPr>
                <w:rFonts w:ascii="Times New Roman" w:hAnsi="Times New Roman"/>
                <w:i/>
                <w:sz w:val="24"/>
                <w:szCs w:val="24"/>
              </w:rPr>
              <w:t>20</w:t>
            </w:r>
            <w:r w:rsidR="00350D5D" w:rsidRPr="00C921EB">
              <w:rPr>
                <w:rFonts w:ascii="Times New Roman" w:hAnsi="Times New Roman"/>
                <w:i/>
                <w:sz w:val="24"/>
                <w:szCs w:val="24"/>
              </w:rPr>
              <w:t>.</w:t>
            </w:r>
            <w:r w:rsidR="00CA582D" w:rsidRPr="00C921EB">
              <w:rPr>
                <w:rFonts w:ascii="Times New Roman" w:hAnsi="Times New Roman"/>
                <w:i/>
                <w:sz w:val="24"/>
                <w:szCs w:val="24"/>
              </w:rPr>
              <w:t xml:space="preserve"> Мероприятия по наращиванию потенциала </w:t>
            </w:r>
            <w:proofErr w:type="gramStart"/>
            <w:r w:rsidR="00CA582D" w:rsidRPr="00C921EB">
              <w:rPr>
                <w:rFonts w:ascii="Times New Roman" w:hAnsi="Times New Roman"/>
                <w:i/>
                <w:sz w:val="24"/>
                <w:szCs w:val="24"/>
              </w:rPr>
              <w:t>ОЗ</w:t>
            </w:r>
            <w:proofErr w:type="gramEnd"/>
            <w:r w:rsidR="00CA582D" w:rsidRPr="00C921EB">
              <w:rPr>
                <w:rFonts w:ascii="Times New Roman" w:hAnsi="Times New Roman"/>
                <w:i/>
                <w:sz w:val="24"/>
                <w:szCs w:val="24"/>
              </w:rPr>
              <w:t xml:space="preserve"> и обучение работников, в том числе работников по управлению обращения с отходами, санитарок, сестер-хозяек и т.д. (сторонние поставщики услуг по обращению с отходами также должны пройти соответствующее обучение);</w:t>
            </w:r>
          </w:p>
          <w:p w:rsidR="00F55169" w:rsidRPr="005D6EDD" w:rsidRDefault="00F55169" w:rsidP="00F55169">
            <w:pPr>
              <w:pStyle w:val="a3"/>
              <w:adjustRightInd w:val="0"/>
              <w:snapToGrid w:val="0"/>
              <w:spacing w:after="0" w:line="240" w:lineRule="auto"/>
              <w:ind w:left="30" w:firstLine="232"/>
              <w:jc w:val="both"/>
              <w:rPr>
                <w:rFonts w:ascii="Times New Roman" w:hAnsi="Times New Roman"/>
                <w:b/>
                <w:i/>
                <w:sz w:val="24"/>
                <w:szCs w:val="24"/>
              </w:rPr>
            </w:pPr>
            <w:r w:rsidRPr="005D6EDD">
              <w:rPr>
                <w:rFonts w:ascii="Times New Roman" w:hAnsi="Times New Roman"/>
                <w:b/>
                <w:i/>
                <w:sz w:val="24"/>
                <w:szCs w:val="24"/>
              </w:rPr>
              <w:t>Создание объекта хранения, мест временного хранения отходов</w:t>
            </w:r>
            <w:r w:rsidR="00A239D1" w:rsidRPr="005D6EDD">
              <w:rPr>
                <w:rFonts w:ascii="Times New Roman" w:hAnsi="Times New Roman"/>
                <w:b/>
                <w:i/>
                <w:sz w:val="24"/>
                <w:szCs w:val="24"/>
              </w:rPr>
              <w:t>.</w:t>
            </w:r>
          </w:p>
          <w:p w:rsidR="00A239D1" w:rsidRPr="005D6EDD" w:rsidRDefault="00A239D1" w:rsidP="00F55169">
            <w:pPr>
              <w:pStyle w:val="a3"/>
              <w:adjustRightInd w:val="0"/>
              <w:snapToGrid w:val="0"/>
              <w:spacing w:after="0" w:line="240" w:lineRule="auto"/>
              <w:ind w:left="30" w:firstLine="232"/>
              <w:jc w:val="both"/>
              <w:rPr>
                <w:rFonts w:ascii="Times New Roman" w:hAnsi="Times New Roman"/>
                <w:b/>
                <w:i/>
                <w:sz w:val="24"/>
                <w:szCs w:val="24"/>
              </w:rPr>
            </w:pPr>
            <w:r w:rsidRPr="005D6EDD">
              <w:rPr>
                <w:rFonts w:ascii="Times New Roman" w:hAnsi="Times New Roman"/>
                <w:b/>
                <w:i/>
                <w:sz w:val="24"/>
                <w:szCs w:val="24"/>
              </w:rPr>
              <w:t>Совершенствование технологических процессов, приводящих к уменьшению объемов образования отходов.</w:t>
            </w:r>
          </w:p>
          <w:p w:rsidR="00A239D1" w:rsidRPr="005D6EDD" w:rsidRDefault="00F76D65" w:rsidP="00F55169">
            <w:pPr>
              <w:pStyle w:val="a3"/>
              <w:adjustRightInd w:val="0"/>
              <w:snapToGrid w:val="0"/>
              <w:spacing w:after="0" w:line="240" w:lineRule="auto"/>
              <w:ind w:left="30" w:firstLine="232"/>
              <w:jc w:val="both"/>
              <w:rPr>
                <w:rFonts w:ascii="Times New Roman" w:hAnsi="Times New Roman"/>
                <w:b/>
                <w:i/>
                <w:sz w:val="24"/>
                <w:szCs w:val="24"/>
              </w:rPr>
            </w:pPr>
            <w:r w:rsidRPr="005D6EDD">
              <w:rPr>
                <w:rFonts w:ascii="Times New Roman" w:hAnsi="Times New Roman"/>
                <w:b/>
                <w:i/>
                <w:sz w:val="24"/>
                <w:szCs w:val="24"/>
              </w:rPr>
              <w:t>Снижение степени опасности отходов (нейтрализация, обезвреживание).</w:t>
            </w:r>
          </w:p>
          <w:p w:rsidR="00CA582D" w:rsidRPr="0034734D" w:rsidRDefault="006963CB" w:rsidP="00DD017B">
            <w:pPr>
              <w:autoSpaceDE w:val="0"/>
              <w:autoSpaceDN w:val="0"/>
              <w:adjustRightInd w:val="0"/>
              <w:spacing w:after="0" w:line="240" w:lineRule="auto"/>
              <w:jc w:val="both"/>
              <w:rPr>
                <w:rFonts w:ascii="Times New Roman" w:hAnsi="Times New Roman"/>
                <w:sz w:val="24"/>
                <w:szCs w:val="24"/>
              </w:rPr>
            </w:pPr>
            <w:r w:rsidRPr="0034734D">
              <w:rPr>
                <w:rFonts w:ascii="Times New Roman" w:hAnsi="Times New Roman"/>
                <w:sz w:val="24"/>
                <w:szCs w:val="24"/>
              </w:rPr>
              <w:t>2</w:t>
            </w:r>
            <w:r w:rsidR="00DD017B" w:rsidRPr="0034734D">
              <w:rPr>
                <w:rFonts w:ascii="Times New Roman" w:hAnsi="Times New Roman"/>
                <w:sz w:val="24"/>
                <w:szCs w:val="24"/>
              </w:rPr>
              <w:t>1</w:t>
            </w:r>
            <w:r w:rsidR="00350D5D" w:rsidRPr="0034734D">
              <w:rPr>
                <w:rFonts w:ascii="Times New Roman" w:hAnsi="Times New Roman"/>
                <w:sz w:val="24"/>
                <w:szCs w:val="24"/>
              </w:rPr>
              <w:t>.</w:t>
            </w:r>
            <w:r w:rsidR="00CA582D" w:rsidRPr="0034734D">
              <w:rPr>
                <w:rFonts w:ascii="Times New Roman" w:hAnsi="Times New Roman"/>
                <w:sz w:val="24"/>
                <w:szCs w:val="24"/>
              </w:rPr>
              <w:t> </w:t>
            </w:r>
            <w:r w:rsidR="00DD017B" w:rsidRPr="0034734D">
              <w:rPr>
                <w:rFonts w:ascii="Times New Roman" w:hAnsi="Times New Roman"/>
                <w:sz w:val="24"/>
                <w:szCs w:val="24"/>
              </w:rPr>
              <w:t>Предоставить информацию по ответственным лицам со с</w:t>
            </w:r>
            <w:r w:rsidR="00521319" w:rsidRPr="0034734D">
              <w:rPr>
                <w:rFonts w:ascii="Times New Roman" w:hAnsi="Times New Roman"/>
                <w:sz w:val="24"/>
                <w:szCs w:val="24"/>
              </w:rPr>
              <w:t xml:space="preserve">тороны руководства </w:t>
            </w:r>
            <w:proofErr w:type="gramStart"/>
            <w:r w:rsidR="00521319" w:rsidRPr="0034734D">
              <w:rPr>
                <w:rFonts w:ascii="Times New Roman" w:hAnsi="Times New Roman"/>
                <w:sz w:val="24"/>
                <w:szCs w:val="24"/>
              </w:rPr>
              <w:t>ОЗ</w:t>
            </w:r>
            <w:proofErr w:type="gramEnd"/>
            <w:r w:rsidR="00521319" w:rsidRPr="0034734D">
              <w:rPr>
                <w:rFonts w:ascii="Times New Roman" w:hAnsi="Times New Roman"/>
                <w:sz w:val="24"/>
                <w:szCs w:val="24"/>
              </w:rPr>
              <w:t xml:space="preserve">, которые </w:t>
            </w:r>
            <w:r w:rsidR="00DD017B" w:rsidRPr="0034734D">
              <w:rPr>
                <w:rFonts w:ascii="Times New Roman" w:hAnsi="Times New Roman"/>
                <w:sz w:val="24"/>
                <w:szCs w:val="24"/>
              </w:rPr>
              <w:t>ответственные за рассмотрение обращений работников по вопросам инфекционного контроля и обращения с отходами</w:t>
            </w:r>
            <w:r w:rsidR="005D6EDD">
              <w:rPr>
                <w:rFonts w:ascii="Times New Roman" w:hAnsi="Times New Roman"/>
                <w:sz w:val="24"/>
                <w:szCs w:val="24"/>
              </w:rPr>
              <w:t>:</w:t>
            </w:r>
            <w:r w:rsidR="005D6EDD" w:rsidRPr="0034734D">
              <w:rPr>
                <w:rFonts w:ascii="Times New Roman" w:hAnsi="Times New Roman"/>
                <w:sz w:val="24"/>
                <w:szCs w:val="24"/>
              </w:rPr>
              <w:t xml:space="preserve"> </w:t>
            </w:r>
            <w:r w:rsidR="005D6EDD" w:rsidRPr="005D6EDD">
              <w:rPr>
                <w:rFonts w:ascii="Times New Roman" w:hAnsi="Times New Roman"/>
                <w:b/>
                <w:i/>
                <w:sz w:val="24"/>
                <w:szCs w:val="24"/>
              </w:rPr>
              <w:t>по вопросам инфекционного контроля</w:t>
            </w:r>
            <w:r w:rsidR="005D6EDD">
              <w:rPr>
                <w:rFonts w:ascii="Times New Roman" w:hAnsi="Times New Roman"/>
                <w:b/>
                <w:i/>
                <w:sz w:val="24"/>
                <w:szCs w:val="24"/>
              </w:rPr>
              <w:t xml:space="preserve"> </w:t>
            </w:r>
            <w:r w:rsidR="005D6EDD" w:rsidRPr="005D6EDD">
              <w:rPr>
                <w:rFonts w:ascii="Times New Roman" w:hAnsi="Times New Roman"/>
                <w:b/>
                <w:i/>
                <w:sz w:val="24"/>
                <w:szCs w:val="24"/>
              </w:rPr>
              <w:t>- заместитель главного врача по хирургии Хоха В.М.,</w:t>
            </w:r>
            <w:r w:rsidR="005D6EDD" w:rsidRPr="0034734D">
              <w:rPr>
                <w:rFonts w:ascii="Times New Roman" w:hAnsi="Times New Roman"/>
                <w:sz w:val="24"/>
                <w:szCs w:val="24"/>
              </w:rPr>
              <w:t xml:space="preserve"> </w:t>
            </w:r>
            <w:r w:rsidR="005D6EDD" w:rsidRPr="005D6EDD">
              <w:rPr>
                <w:rFonts w:ascii="Times New Roman" w:hAnsi="Times New Roman"/>
                <w:b/>
                <w:i/>
                <w:sz w:val="24"/>
                <w:szCs w:val="24"/>
              </w:rPr>
              <w:t>по обращениям с мед. отходами заместитель главного врача по медицинской части Гавриловец А.А.</w:t>
            </w:r>
          </w:p>
        </w:tc>
      </w:tr>
    </w:tbl>
    <w:p w:rsidR="00E8559C" w:rsidRPr="004469CF" w:rsidRDefault="00E8559C" w:rsidP="00940C2D">
      <w:pPr>
        <w:rPr>
          <w:rFonts w:ascii="Times New Roman" w:hAnsi="Times New Roman"/>
          <w:sz w:val="28"/>
          <w:szCs w:val="28"/>
        </w:rPr>
      </w:pPr>
    </w:p>
    <w:sectPr w:rsidR="00E8559C" w:rsidRPr="004469CF" w:rsidSect="00EF2B6C">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58" w:rsidRDefault="009B5058" w:rsidP="008B01D2">
      <w:pPr>
        <w:spacing w:after="0" w:line="240" w:lineRule="auto"/>
      </w:pPr>
      <w:r>
        <w:separator/>
      </w:r>
    </w:p>
  </w:endnote>
  <w:endnote w:type="continuationSeparator" w:id="1">
    <w:p w:rsidR="009B5058" w:rsidRDefault="009B5058" w:rsidP="008B0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58" w:rsidRDefault="009B5058" w:rsidP="008B01D2">
      <w:pPr>
        <w:spacing w:after="0" w:line="240" w:lineRule="auto"/>
      </w:pPr>
      <w:r>
        <w:separator/>
      </w:r>
    </w:p>
  </w:footnote>
  <w:footnote w:type="continuationSeparator" w:id="1">
    <w:p w:rsidR="009B5058" w:rsidRDefault="009B5058" w:rsidP="008B01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3CA734"/>
    <w:lvl w:ilvl="0">
      <w:numFmt w:val="bullet"/>
      <w:lvlText w:val="*"/>
      <w:lvlJc w:val="left"/>
    </w:lvl>
  </w:abstractNum>
  <w:abstractNum w:abstractNumId="1">
    <w:nsid w:val="02BF0E22"/>
    <w:multiLevelType w:val="hybridMultilevel"/>
    <w:tmpl w:val="4DD6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9480F"/>
    <w:multiLevelType w:val="hybridMultilevel"/>
    <w:tmpl w:val="4F7E24E6"/>
    <w:lvl w:ilvl="0" w:tplc="0088A544">
      <w:start w:val="1"/>
      <w:numFmt w:val="bullet"/>
      <w:lvlText w:val=""/>
      <w:lvlJc w:val="left"/>
      <w:pPr>
        <w:ind w:left="720" w:hanging="360"/>
      </w:pPr>
      <w:rPr>
        <w:rFonts w:ascii="Symbol" w:hAnsi="Symbol" w:hint="default"/>
        <w:b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C710384"/>
    <w:multiLevelType w:val="hybridMultilevel"/>
    <w:tmpl w:val="DC065584"/>
    <w:lvl w:ilvl="0" w:tplc="C5B2A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14298"/>
    <w:multiLevelType w:val="hybridMultilevel"/>
    <w:tmpl w:val="308271D6"/>
    <w:lvl w:ilvl="0" w:tplc="99DE8774">
      <w:start w:val="1"/>
      <w:numFmt w:val="decimal"/>
      <w:pStyle w:val="Normal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66477FE">
      <w:start w:val="1"/>
      <w:numFmt w:val="bullet"/>
      <w:lvlText w:val=""/>
      <w:lvlJc w:val="left"/>
      <w:pPr>
        <w:ind w:left="1440" w:hanging="720"/>
      </w:pPr>
      <w:rPr>
        <w:rFonts w:ascii="Symbol" w:hAnsi="Symbol" w:hint="default"/>
        <w:b/>
        <w:i w:val="0"/>
      </w:rPr>
    </w:lvl>
    <w:lvl w:ilvl="2" w:tplc="DF706336">
      <w:start w:val="4"/>
      <w:numFmt w:val="bullet"/>
      <w:lvlText w:val=""/>
      <w:lvlJc w:val="left"/>
      <w:pPr>
        <w:ind w:left="1980" w:hanging="360"/>
      </w:pPr>
      <w:rPr>
        <w:rFonts w:ascii="Symbol" w:eastAsia="Calibri" w:hAnsi="Symbol" w:cs="Arial" w:hint="default"/>
      </w:rPr>
    </w:lvl>
    <w:lvl w:ilvl="3" w:tplc="938AB8D0">
      <w:start w:val="4"/>
      <w:numFmt w:val="bullet"/>
      <w:lvlText w:val="-"/>
      <w:lvlJc w:val="left"/>
      <w:pPr>
        <w:ind w:left="2520" w:hanging="360"/>
      </w:pPr>
      <w:rPr>
        <w:rFonts w:ascii="Calibri" w:eastAsia="Calibri" w:hAnsi="Calibri" w:cs="Calibri" w:hint="default"/>
      </w:rPr>
    </w:lvl>
    <w:lvl w:ilvl="4" w:tplc="796A6CFE">
      <w:start w:val="1"/>
      <w:numFmt w:val="lowerLetter"/>
      <w:lvlText w:val="(%5)"/>
      <w:lvlJc w:val="left"/>
      <w:pPr>
        <w:ind w:left="3240" w:hanging="360"/>
      </w:pPr>
      <w:rPr>
        <w:rFonts w:hint="default"/>
        <w:b/>
        <w:u w:val="none"/>
      </w:rPr>
    </w:lvl>
    <w:lvl w:ilvl="5" w:tplc="E99467F2">
      <w:start w:val="1"/>
      <w:numFmt w:val="lowerRoman"/>
      <w:lvlText w:val="(%6)"/>
      <w:lvlJc w:val="left"/>
      <w:pPr>
        <w:ind w:left="4500" w:hanging="720"/>
      </w:pPr>
      <w:rPr>
        <w:rFonts w:hint="default"/>
      </w:rPr>
    </w:lvl>
    <w:lvl w:ilvl="6" w:tplc="2460BC48" w:tentative="1">
      <w:start w:val="1"/>
      <w:numFmt w:val="decimal"/>
      <w:lvlText w:val="%7."/>
      <w:lvlJc w:val="left"/>
      <w:pPr>
        <w:ind w:left="4680" w:hanging="360"/>
      </w:pPr>
    </w:lvl>
    <w:lvl w:ilvl="7" w:tplc="94DE823A" w:tentative="1">
      <w:start w:val="1"/>
      <w:numFmt w:val="lowerLetter"/>
      <w:lvlText w:val="%8."/>
      <w:lvlJc w:val="left"/>
      <w:pPr>
        <w:ind w:left="5400" w:hanging="360"/>
      </w:pPr>
    </w:lvl>
    <w:lvl w:ilvl="8" w:tplc="69A076B4" w:tentative="1">
      <w:start w:val="1"/>
      <w:numFmt w:val="lowerRoman"/>
      <w:lvlText w:val="%9."/>
      <w:lvlJc w:val="right"/>
      <w:pPr>
        <w:ind w:left="6120" w:hanging="180"/>
      </w:pPr>
    </w:lvl>
  </w:abstractNum>
  <w:abstractNum w:abstractNumId="8">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E52F8"/>
    <w:multiLevelType w:val="hybridMultilevel"/>
    <w:tmpl w:val="D9DECCDA"/>
    <w:lvl w:ilvl="0" w:tplc="33549C32">
      <w:start w:val="1"/>
      <w:numFmt w:val="lowerLetter"/>
      <w:pStyle w:val="DHSOPLiistText"/>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B220B"/>
    <w:multiLevelType w:val="hybridMultilevel"/>
    <w:tmpl w:val="83A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516B0"/>
    <w:multiLevelType w:val="hybridMultilevel"/>
    <w:tmpl w:val="175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861C8"/>
    <w:multiLevelType w:val="hybridMultilevel"/>
    <w:tmpl w:val="E3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25B4115"/>
    <w:multiLevelType w:val="hybridMultilevel"/>
    <w:tmpl w:val="B7F0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C13921"/>
    <w:multiLevelType w:val="hybridMultilevel"/>
    <w:tmpl w:val="F17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417E0"/>
    <w:multiLevelType w:val="hybridMultilevel"/>
    <w:tmpl w:val="B4B8A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D2381"/>
    <w:multiLevelType w:val="hybridMultilevel"/>
    <w:tmpl w:val="AFBEBA96"/>
    <w:lvl w:ilvl="0" w:tplc="281069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231F0"/>
    <w:multiLevelType w:val="hybridMultilevel"/>
    <w:tmpl w:val="1C0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5215F"/>
    <w:multiLevelType w:val="multilevel"/>
    <w:tmpl w:val="DD30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6D02BF"/>
    <w:multiLevelType w:val="hybridMultilevel"/>
    <w:tmpl w:val="EF4E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567BA4"/>
    <w:multiLevelType w:val="hybridMultilevel"/>
    <w:tmpl w:val="19567B2A"/>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91C4F"/>
    <w:multiLevelType w:val="singleLevel"/>
    <w:tmpl w:val="9216D0BC"/>
    <w:lvl w:ilvl="0">
      <w:start w:val="3"/>
      <w:numFmt w:val="decimal"/>
      <w:lvlText w:val="%1."/>
      <w:legacy w:legacy="1" w:legacySpace="0" w:legacyIndent="336"/>
      <w:lvlJc w:val="left"/>
      <w:rPr>
        <w:rFonts w:ascii="Times New Roman" w:hAnsi="Times New Roman" w:cs="Times New Roman" w:hint="default"/>
      </w:rPr>
    </w:lvl>
  </w:abstractNum>
  <w:num w:numId="1">
    <w:abstractNumId w:val="15"/>
  </w:num>
  <w:num w:numId="2">
    <w:abstractNumId w:val="9"/>
  </w:num>
  <w:num w:numId="3">
    <w:abstractNumId w:val="3"/>
  </w:num>
  <w:num w:numId="4">
    <w:abstractNumId w:val="13"/>
  </w:num>
  <w:num w:numId="5">
    <w:abstractNumId w:val="19"/>
  </w:num>
  <w:num w:numId="6">
    <w:abstractNumId w:val="1"/>
  </w:num>
  <w:num w:numId="7">
    <w:abstractNumId w:val="23"/>
  </w:num>
  <w:num w:numId="8">
    <w:abstractNumId w:val="4"/>
  </w:num>
  <w:num w:numId="9">
    <w:abstractNumId w:val="8"/>
  </w:num>
  <w:num w:numId="10">
    <w:abstractNumId w:val="5"/>
  </w:num>
  <w:num w:numId="11">
    <w:abstractNumId w:val="12"/>
  </w:num>
  <w:num w:numId="12">
    <w:abstractNumId w:val="10"/>
  </w:num>
  <w:num w:numId="13">
    <w:abstractNumId w:val="17"/>
  </w:num>
  <w:num w:numId="14">
    <w:abstractNumId w:val="7"/>
  </w:num>
  <w:num w:numId="15">
    <w:abstractNumId w:val="18"/>
  </w:num>
  <w:num w:numId="16">
    <w:abstractNumId w:val="11"/>
  </w:num>
  <w:num w:numId="17">
    <w:abstractNumId w:val="14"/>
  </w:num>
  <w:num w:numId="18">
    <w:abstractNumId w:val="21"/>
  </w:num>
  <w:num w:numId="19">
    <w:abstractNumId w:val="6"/>
  </w:num>
  <w:num w:numId="20">
    <w:abstractNumId w:val="20"/>
  </w:num>
  <w:num w:numId="21">
    <w:abstractNumId w:val="24"/>
  </w:num>
  <w:num w:numId="22">
    <w:abstractNumId w:val="2"/>
  </w:num>
  <w:num w:numId="23">
    <w:abstractNumId w:val="16"/>
  </w:num>
  <w:num w:numId="24">
    <w:abstractNumId w:val="25"/>
  </w:num>
  <w:num w:numId="2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7189"/>
    <w:rsid w:val="00001B0F"/>
    <w:rsid w:val="000101E1"/>
    <w:rsid w:val="000201CA"/>
    <w:rsid w:val="000239C4"/>
    <w:rsid w:val="00027B88"/>
    <w:rsid w:val="000323F7"/>
    <w:rsid w:val="000367F4"/>
    <w:rsid w:val="00036E5B"/>
    <w:rsid w:val="0004533A"/>
    <w:rsid w:val="000455E4"/>
    <w:rsid w:val="0004648A"/>
    <w:rsid w:val="0005451C"/>
    <w:rsid w:val="000572E0"/>
    <w:rsid w:val="00067F04"/>
    <w:rsid w:val="0007014D"/>
    <w:rsid w:val="000704D7"/>
    <w:rsid w:val="00070621"/>
    <w:rsid w:val="00073CAC"/>
    <w:rsid w:val="00075C8B"/>
    <w:rsid w:val="00077EFC"/>
    <w:rsid w:val="00081ECD"/>
    <w:rsid w:val="00084C63"/>
    <w:rsid w:val="000863A9"/>
    <w:rsid w:val="00086E3C"/>
    <w:rsid w:val="000A0764"/>
    <w:rsid w:val="000A1D9D"/>
    <w:rsid w:val="000A23BC"/>
    <w:rsid w:val="000A59A1"/>
    <w:rsid w:val="000B1CD3"/>
    <w:rsid w:val="000C424C"/>
    <w:rsid w:val="000C7E7F"/>
    <w:rsid w:val="000D4ED4"/>
    <w:rsid w:val="000D5B27"/>
    <w:rsid w:val="000D5D45"/>
    <w:rsid w:val="000E0A63"/>
    <w:rsid w:val="000E3604"/>
    <w:rsid w:val="000E5AAA"/>
    <w:rsid w:val="000F44C2"/>
    <w:rsid w:val="000F5897"/>
    <w:rsid w:val="000F6074"/>
    <w:rsid w:val="00110C2F"/>
    <w:rsid w:val="00112B78"/>
    <w:rsid w:val="001130AC"/>
    <w:rsid w:val="00113226"/>
    <w:rsid w:val="001142F7"/>
    <w:rsid w:val="001231C7"/>
    <w:rsid w:val="00131AE7"/>
    <w:rsid w:val="00133D56"/>
    <w:rsid w:val="001345E6"/>
    <w:rsid w:val="0014044F"/>
    <w:rsid w:val="00140741"/>
    <w:rsid w:val="00143A28"/>
    <w:rsid w:val="0014446D"/>
    <w:rsid w:val="001455B7"/>
    <w:rsid w:val="00150300"/>
    <w:rsid w:val="00151C40"/>
    <w:rsid w:val="00153726"/>
    <w:rsid w:val="0015755C"/>
    <w:rsid w:val="0016350F"/>
    <w:rsid w:val="0016491C"/>
    <w:rsid w:val="00164920"/>
    <w:rsid w:val="00165C20"/>
    <w:rsid w:val="00165D63"/>
    <w:rsid w:val="001735A5"/>
    <w:rsid w:val="00174E36"/>
    <w:rsid w:val="001759E4"/>
    <w:rsid w:val="00175DBB"/>
    <w:rsid w:val="00176D31"/>
    <w:rsid w:val="00177646"/>
    <w:rsid w:val="001807CE"/>
    <w:rsid w:val="0018624A"/>
    <w:rsid w:val="00190162"/>
    <w:rsid w:val="00193FD1"/>
    <w:rsid w:val="00194C04"/>
    <w:rsid w:val="00194DBB"/>
    <w:rsid w:val="001A318D"/>
    <w:rsid w:val="001A37EC"/>
    <w:rsid w:val="001B69DD"/>
    <w:rsid w:val="001C0644"/>
    <w:rsid w:val="001D16C9"/>
    <w:rsid w:val="001D2129"/>
    <w:rsid w:val="001E5002"/>
    <w:rsid w:val="001E697C"/>
    <w:rsid w:val="001E7FFD"/>
    <w:rsid w:val="00200C35"/>
    <w:rsid w:val="002137C0"/>
    <w:rsid w:val="00215380"/>
    <w:rsid w:val="00226C5C"/>
    <w:rsid w:val="00226EE6"/>
    <w:rsid w:val="002305D0"/>
    <w:rsid w:val="00232B4E"/>
    <w:rsid w:val="002367BA"/>
    <w:rsid w:val="0024169C"/>
    <w:rsid w:val="0024312C"/>
    <w:rsid w:val="002469BF"/>
    <w:rsid w:val="00247869"/>
    <w:rsid w:val="002518F6"/>
    <w:rsid w:val="002564FC"/>
    <w:rsid w:val="0025708D"/>
    <w:rsid w:val="002617F6"/>
    <w:rsid w:val="00263856"/>
    <w:rsid w:val="00266159"/>
    <w:rsid w:val="0026704F"/>
    <w:rsid w:val="002866D5"/>
    <w:rsid w:val="00286DA9"/>
    <w:rsid w:val="00286EE7"/>
    <w:rsid w:val="00291651"/>
    <w:rsid w:val="0029360C"/>
    <w:rsid w:val="002951A5"/>
    <w:rsid w:val="00296865"/>
    <w:rsid w:val="002A30AD"/>
    <w:rsid w:val="002A7F4A"/>
    <w:rsid w:val="002B459A"/>
    <w:rsid w:val="002B57E8"/>
    <w:rsid w:val="002B5E39"/>
    <w:rsid w:val="002C0652"/>
    <w:rsid w:val="002C1D2B"/>
    <w:rsid w:val="002C2E75"/>
    <w:rsid w:val="002C6E3A"/>
    <w:rsid w:val="002D0BD9"/>
    <w:rsid w:val="002D4A88"/>
    <w:rsid w:val="002E2DDD"/>
    <w:rsid w:val="002E3F61"/>
    <w:rsid w:val="002F64A8"/>
    <w:rsid w:val="002F6A13"/>
    <w:rsid w:val="00300EA4"/>
    <w:rsid w:val="0030164D"/>
    <w:rsid w:val="00302AFD"/>
    <w:rsid w:val="00304804"/>
    <w:rsid w:val="0030543F"/>
    <w:rsid w:val="0031009D"/>
    <w:rsid w:val="00314387"/>
    <w:rsid w:val="00314DF5"/>
    <w:rsid w:val="0032094F"/>
    <w:rsid w:val="00322447"/>
    <w:rsid w:val="00323921"/>
    <w:rsid w:val="003264DD"/>
    <w:rsid w:val="003414E7"/>
    <w:rsid w:val="00346918"/>
    <w:rsid w:val="0034734D"/>
    <w:rsid w:val="0035010B"/>
    <w:rsid w:val="00350D5D"/>
    <w:rsid w:val="00350FFC"/>
    <w:rsid w:val="003517EB"/>
    <w:rsid w:val="00361EED"/>
    <w:rsid w:val="00364F7F"/>
    <w:rsid w:val="0036632D"/>
    <w:rsid w:val="0036743B"/>
    <w:rsid w:val="00370AF1"/>
    <w:rsid w:val="00371D52"/>
    <w:rsid w:val="00380701"/>
    <w:rsid w:val="00380948"/>
    <w:rsid w:val="00381380"/>
    <w:rsid w:val="00381BD6"/>
    <w:rsid w:val="0038274D"/>
    <w:rsid w:val="00385896"/>
    <w:rsid w:val="00385987"/>
    <w:rsid w:val="00387E9D"/>
    <w:rsid w:val="00390148"/>
    <w:rsid w:val="003915FC"/>
    <w:rsid w:val="0039668D"/>
    <w:rsid w:val="00397623"/>
    <w:rsid w:val="003A1D89"/>
    <w:rsid w:val="003A509B"/>
    <w:rsid w:val="003A78D9"/>
    <w:rsid w:val="003B0E71"/>
    <w:rsid w:val="003B144B"/>
    <w:rsid w:val="003B1C0D"/>
    <w:rsid w:val="003B40E8"/>
    <w:rsid w:val="003B6DD1"/>
    <w:rsid w:val="003C1E16"/>
    <w:rsid w:val="003C3274"/>
    <w:rsid w:val="003C474F"/>
    <w:rsid w:val="003C5658"/>
    <w:rsid w:val="003C5D79"/>
    <w:rsid w:val="003C5EA0"/>
    <w:rsid w:val="003D2995"/>
    <w:rsid w:val="003D4A38"/>
    <w:rsid w:val="003D5924"/>
    <w:rsid w:val="003D64AF"/>
    <w:rsid w:val="003E4B15"/>
    <w:rsid w:val="003E54ED"/>
    <w:rsid w:val="003E5806"/>
    <w:rsid w:val="003E5A8A"/>
    <w:rsid w:val="003F12F8"/>
    <w:rsid w:val="003F1913"/>
    <w:rsid w:val="003F2B89"/>
    <w:rsid w:val="00402A30"/>
    <w:rsid w:val="00403771"/>
    <w:rsid w:val="004103EE"/>
    <w:rsid w:val="00410932"/>
    <w:rsid w:val="00416430"/>
    <w:rsid w:val="004202D7"/>
    <w:rsid w:val="00422BE5"/>
    <w:rsid w:val="004260A8"/>
    <w:rsid w:val="00430F8E"/>
    <w:rsid w:val="004334B9"/>
    <w:rsid w:val="00433C55"/>
    <w:rsid w:val="004348A2"/>
    <w:rsid w:val="0043526F"/>
    <w:rsid w:val="00436EE0"/>
    <w:rsid w:val="00440E6F"/>
    <w:rsid w:val="00442535"/>
    <w:rsid w:val="004469CF"/>
    <w:rsid w:val="0045681B"/>
    <w:rsid w:val="004603B5"/>
    <w:rsid w:val="00462160"/>
    <w:rsid w:val="0046244A"/>
    <w:rsid w:val="00464DB5"/>
    <w:rsid w:val="0046729A"/>
    <w:rsid w:val="00467A73"/>
    <w:rsid w:val="00471BBF"/>
    <w:rsid w:val="00472D13"/>
    <w:rsid w:val="0047618A"/>
    <w:rsid w:val="0048064F"/>
    <w:rsid w:val="00481D4D"/>
    <w:rsid w:val="004828FD"/>
    <w:rsid w:val="00482E1E"/>
    <w:rsid w:val="00487EDE"/>
    <w:rsid w:val="00490478"/>
    <w:rsid w:val="004A33DA"/>
    <w:rsid w:val="004A4964"/>
    <w:rsid w:val="004B3BCC"/>
    <w:rsid w:val="004B7A52"/>
    <w:rsid w:val="004D5EC2"/>
    <w:rsid w:val="004E135B"/>
    <w:rsid w:val="004E3014"/>
    <w:rsid w:val="004E75D7"/>
    <w:rsid w:val="004F26CE"/>
    <w:rsid w:val="00516098"/>
    <w:rsid w:val="0051753D"/>
    <w:rsid w:val="00521319"/>
    <w:rsid w:val="0052253C"/>
    <w:rsid w:val="005300EE"/>
    <w:rsid w:val="00530123"/>
    <w:rsid w:val="00530850"/>
    <w:rsid w:val="00532AB6"/>
    <w:rsid w:val="00535461"/>
    <w:rsid w:val="00535F3F"/>
    <w:rsid w:val="00543EFA"/>
    <w:rsid w:val="00546C99"/>
    <w:rsid w:val="00547651"/>
    <w:rsid w:val="0055187D"/>
    <w:rsid w:val="005518A9"/>
    <w:rsid w:val="00560BFD"/>
    <w:rsid w:val="00564D04"/>
    <w:rsid w:val="005660FD"/>
    <w:rsid w:val="005737EF"/>
    <w:rsid w:val="005763C3"/>
    <w:rsid w:val="0057751B"/>
    <w:rsid w:val="005830BD"/>
    <w:rsid w:val="00584E7B"/>
    <w:rsid w:val="005A73FD"/>
    <w:rsid w:val="005B2C5C"/>
    <w:rsid w:val="005C1DD2"/>
    <w:rsid w:val="005C3922"/>
    <w:rsid w:val="005D42C8"/>
    <w:rsid w:val="005D6EDD"/>
    <w:rsid w:val="005D7618"/>
    <w:rsid w:val="005E03F8"/>
    <w:rsid w:val="005E1E24"/>
    <w:rsid w:val="005E4921"/>
    <w:rsid w:val="005E4AD1"/>
    <w:rsid w:val="005E5856"/>
    <w:rsid w:val="005E6D94"/>
    <w:rsid w:val="005F24BE"/>
    <w:rsid w:val="005F3D3C"/>
    <w:rsid w:val="005F5906"/>
    <w:rsid w:val="005F6C89"/>
    <w:rsid w:val="00601D1E"/>
    <w:rsid w:val="006028BD"/>
    <w:rsid w:val="006050C5"/>
    <w:rsid w:val="00607C7A"/>
    <w:rsid w:val="006110EC"/>
    <w:rsid w:val="00612BAB"/>
    <w:rsid w:val="00615335"/>
    <w:rsid w:val="00615F2B"/>
    <w:rsid w:val="00624296"/>
    <w:rsid w:val="00625DC3"/>
    <w:rsid w:val="00632786"/>
    <w:rsid w:val="00634CE1"/>
    <w:rsid w:val="00640D87"/>
    <w:rsid w:val="00641F71"/>
    <w:rsid w:val="006432CB"/>
    <w:rsid w:val="006452E3"/>
    <w:rsid w:val="006513E5"/>
    <w:rsid w:val="00656024"/>
    <w:rsid w:val="006563BA"/>
    <w:rsid w:val="00674866"/>
    <w:rsid w:val="00676381"/>
    <w:rsid w:val="00687DE9"/>
    <w:rsid w:val="00693E19"/>
    <w:rsid w:val="006949B3"/>
    <w:rsid w:val="006963CB"/>
    <w:rsid w:val="006A20F8"/>
    <w:rsid w:val="006A2DDC"/>
    <w:rsid w:val="006A329A"/>
    <w:rsid w:val="006A3CDF"/>
    <w:rsid w:val="006A409C"/>
    <w:rsid w:val="006A5ADB"/>
    <w:rsid w:val="006B0076"/>
    <w:rsid w:val="006B5B53"/>
    <w:rsid w:val="006C0DA7"/>
    <w:rsid w:val="006C4E76"/>
    <w:rsid w:val="006C70FD"/>
    <w:rsid w:val="006D3F1A"/>
    <w:rsid w:val="006E1634"/>
    <w:rsid w:val="006E1BE2"/>
    <w:rsid w:val="006E1FA1"/>
    <w:rsid w:val="006E23A7"/>
    <w:rsid w:val="006E3647"/>
    <w:rsid w:val="006E4D4A"/>
    <w:rsid w:val="006E697D"/>
    <w:rsid w:val="006E7C2B"/>
    <w:rsid w:val="006F17F1"/>
    <w:rsid w:val="006F6910"/>
    <w:rsid w:val="007001D5"/>
    <w:rsid w:val="00700D83"/>
    <w:rsid w:val="00702F16"/>
    <w:rsid w:val="00707CC4"/>
    <w:rsid w:val="00707CEE"/>
    <w:rsid w:val="00707D7D"/>
    <w:rsid w:val="00713EBA"/>
    <w:rsid w:val="00716D83"/>
    <w:rsid w:val="00724605"/>
    <w:rsid w:val="00727D64"/>
    <w:rsid w:val="00730B9C"/>
    <w:rsid w:val="00741ED8"/>
    <w:rsid w:val="00750BB5"/>
    <w:rsid w:val="00751AF5"/>
    <w:rsid w:val="00754C55"/>
    <w:rsid w:val="00755556"/>
    <w:rsid w:val="0076486B"/>
    <w:rsid w:val="00772E5A"/>
    <w:rsid w:val="007742E2"/>
    <w:rsid w:val="007755D3"/>
    <w:rsid w:val="0077613D"/>
    <w:rsid w:val="00782540"/>
    <w:rsid w:val="007838BF"/>
    <w:rsid w:val="0078479C"/>
    <w:rsid w:val="007850B1"/>
    <w:rsid w:val="007867C2"/>
    <w:rsid w:val="007874BD"/>
    <w:rsid w:val="00790191"/>
    <w:rsid w:val="00792B2A"/>
    <w:rsid w:val="007933B6"/>
    <w:rsid w:val="0079484C"/>
    <w:rsid w:val="007979F7"/>
    <w:rsid w:val="007A16D5"/>
    <w:rsid w:val="007A1A80"/>
    <w:rsid w:val="007A1E6F"/>
    <w:rsid w:val="007A372B"/>
    <w:rsid w:val="007A4223"/>
    <w:rsid w:val="007A6828"/>
    <w:rsid w:val="007B01D6"/>
    <w:rsid w:val="007B09A3"/>
    <w:rsid w:val="007B1F9A"/>
    <w:rsid w:val="007B2970"/>
    <w:rsid w:val="007B4CDA"/>
    <w:rsid w:val="007B51FC"/>
    <w:rsid w:val="007B6770"/>
    <w:rsid w:val="007C0703"/>
    <w:rsid w:val="007C26BF"/>
    <w:rsid w:val="007C3256"/>
    <w:rsid w:val="007C3C55"/>
    <w:rsid w:val="007C6137"/>
    <w:rsid w:val="007D0946"/>
    <w:rsid w:val="007D09F4"/>
    <w:rsid w:val="007D19F5"/>
    <w:rsid w:val="007D2C31"/>
    <w:rsid w:val="007D5BD9"/>
    <w:rsid w:val="007E2487"/>
    <w:rsid w:val="007E50F0"/>
    <w:rsid w:val="007F4728"/>
    <w:rsid w:val="007F545B"/>
    <w:rsid w:val="00806369"/>
    <w:rsid w:val="00806848"/>
    <w:rsid w:val="00810308"/>
    <w:rsid w:val="00811392"/>
    <w:rsid w:val="008269B8"/>
    <w:rsid w:val="00830B3E"/>
    <w:rsid w:val="00830E42"/>
    <w:rsid w:val="00834C09"/>
    <w:rsid w:val="00844067"/>
    <w:rsid w:val="008449D4"/>
    <w:rsid w:val="00845A49"/>
    <w:rsid w:val="00853D23"/>
    <w:rsid w:val="00856CA9"/>
    <w:rsid w:val="008572AB"/>
    <w:rsid w:val="00864B64"/>
    <w:rsid w:val="0086602F"/>
    <w:rsid w:val="00866882"/>
    <w:rsid w:val="00866A7E"/>
    <w:rsid w:val="008758CD"/>
    <w:rsid w:val="00880CAD"/>
    <w:rsid w:val="008844F1"/>
    <w:rsid w:val="0088777C"/>
    <w:rsid w:val="008911CC"/>
    <w:rsid w:val="00891D60"/>
    <w:rsid w:val="008941EE"/>
    <w:rsid w:val="008A108C"/>
    <w:rsid w:val="008A1EAE"/>
    <w:rsid w:val="008A2169"/>
    <w:rsid w:val="008A72A5"/>
    <w:rsid w:val="008B01D2"/>
    <w:rsid w:val="008B1C0A"/>
    <w:rsid w:val="008B3DAC"/>
    <w:rsid w:val="008B509B"/>
    <w:rsid w:val="008B6159"/>
    <w:rsid w:val="008B6857"/>
    <w:rsid w:val="008C250F"/>
    <w:rsid w:val="008C253B"/>
    <w:rsid w:val="008C35B6"/>
    <w:rsid w:val="008C7C52"/>
    <w:rsid w:val="008D1279"/>
    <w:rsid w:val="008D719D"/>
    <w:rsid w:val="008D765B"/>
    <w:rsid w:val="008E3F28"/>
    <w:rsid w:val="008E4644"/>
    <w:rsid w:val="008E510A"/>
    <w:rsid w:val="008F2586"/>
    <w:rsid w:val="008F2C8F"/>
    <w:rsid w:val="008F58AB"/>
    <w:rsid w:val="008F7189"/>
    <w:rsid w:val="009007AB"/>
    <w:rsid w:val="00901880"/>
    <w:rsid w:val="00901A93"/>
    <w:rsid w:val="00901F7B"/>
    <w:rsid w:val="00902F62"/>
    <w:rsid w:val="00907422"/>
    <w:rsid w:val="009106A5"/>
    <w:rsid w:val="00911337"/>
    <w:rsid w:val="0091160F"/>
    <w:rsid w:val="0091246A"/>
    <w:rsid w:val="00912B0F"/>
    <w:rsid w:val="00917440"/>
    <w:rsid w:val="009208EA"/>
    <w:rsid w:val="0092305A"/>
    <w:rsid w:val="00925577"/>
    <w:rsid w:val="009322A4"/>
    <w:rsid w:val="00940C2D"/>
    <w:rsid w:val="00940D5C"/>
    <w:rsid w:val="00942E0E"/>
    <w:rsid w:val="009603F4"/>
    <w:rsid w:val="0096118A"/>
    <w:rsid w:val="009617E8"/>
    <w:rsid w:val="00962F8C"/>
    <w:rsid w:val="00965E50"/>
    <w:rsid w:val="009678AE"/>
    <w:rsid w:val="0097026A"/>
    <w:rsid w:val="0097215C"/>
    <w:rsid w:val="00975648"/>
    <w:rsid w:val="00975E68"/>
    <w:rsid w:val="009773FB"/>
    <w:rsid w:val="0097771A"/>
    <w:rsid w:val="009811ED"/>
    <w:rsid w:val="00983CE9"/>
    <w:rsid w:val="00984300"/>
    <w:rsid w:val="009856A9"/>
    <w:rsid w:val="00986FF9"/>
    <w:rsid w:val="00993176"/>
    <w:rsid w:val="009949CC"/>
    <w:rsid w:val="00995E9A"/>
    <w:rsid w:val="009A4896"/>
    <w:rsid w:val="009A70A6"/>
    <w:rsid w:val="009B2FAD"/>
    <w:rsid w:val="009B343D"/>
    <w:rsid w:val="009B5058"/>
    <w:rsid w:val="009C6A95"/>
    <w:rsid w:val="009D1704"/>
    <w:rsid w:val="009E47D0"/>
    <w:rsid w:val="009E4B3A"/>
    <w:rsid w:val="009E682A"/>
    <w:rsid w:val="009F6C00"/>
    <w:rsid w:val="009F6F15"/>
    <w:rsid w:val="00A04C5B"/>
    <w:rsid w:val="00A05C9B"/>
    <w:rsid w:val="00A14A44"/>
    <w:rsid w:val="00A17BC7"/>
    <w:rsid w:val="00A21388"/>
    <w:rsid w:val="00A239D1"/>
    <w:rsid w:val="00A25382"/>
    <w:rsid w:val="00A2547F"/>
    <w:rsid w:val="00A27BC8"/>
    <w:rsid w:val="00A35CC3"/>
    <w:rsid w:val="00A4004D"/>
    <w:rsid w:val="00A40122"/>
    <w:rsid w:val="00A40625"/>
    <w:rsid w:val="00A41D95"/>
    <w:rsid w:val="00A4462C"/>
    <w:rsid w:val="00A513DF"/>
    <w:rsid w:val="00A5521E"/>
    <w:rsid w:val="00A5701C"/>
    <w:rsid w:val="00A6188D"/>
    <w:rsid w:val="00A62EDA"/>
    <w:rsid w:val="00A644DC"/>
    <w:rsid w:val="00A6507F"/>
    <w:rsid w:val="00A65E8A"/>
    <w:rsid w:val="00A67493"/>
    <w:rsid w:val="00A74489"/>
    <w:rsid w:val="00A83E04"/>
    <w:rsid w:val="00A85073"/>
    <w:rsid w:val="00A87BBB"/>
    <w:rsid w:val="00A91EED"/>
    <w:rsid w:val="00A94224"/>
    <w:rsid w:val="00A95467"/>
    <w:rsid w:val="00AA4A96"/>
    <w:rsid w:val="00AB075B"/>
    <w:rsid w:val="00AB100B"/>
    <w:rsid w:val="00AB72B2"/>
    <w:rsid w:val="00AC0250"/>
    <w:rsid w:val="00AC2F4B"/>
    <w:rsid w:val="00AC7940"/>
    <w:rsid w:val="00AC7A0B"/>
    <w:rsid w:val="00AD1822"/>
    <w:rsid w:val="00AD1A41"/>
    <w:rsid w:val="00AD336F"/>
    <w:rsid w:val="00AD3A04"/>
    <w:rsid w:val="00AD3D48"/>
    <w:rsid w:val="00AD4243"/>
    <w:rsid w:val="00AD4ACD"/>
    <w:rsid w:val="00AD5354"/>
    <w:rsid w:val="00AE0594"/>
    <w:rsid w:val="00AE2976"/>
    <w:rsid w:val="00AE3C25"/>
    <w:rsid w:val="00AE3C55"/>
    <w:rsid w:val="00AF013B"/>
    <w:rsid w:val="00AF09C6"/>
    <w:rsid w:val="00AF0C9A"/>
    <w:rsid w:val="00AF19F4"/>
    <w:rsid w:val="00AF43EF"/>
    <w:rsid w:val="00AF6270"/>
    <w:rsid w:val="00AF798E"/>
    <w:rsid w:val="00B03180"/>
    <w:rsid w:val="00B03C15"/>
    <w:rsid w:val="00B11C45"/>
    <w:rsid w:val="00B11DFE"/>
    <w:rsid w:val="00B13199"/>
    <w:rsid w:val="00B13CF1"/>
    <w:rsid w:val="00B165BB"/>
    <w:rsid w:val="00B17214"/>
    <w:rsid w:val="00B17821"/>
    <w:rsid w:val="00B17DBE"/>
    <w:rsid w:val="00B25EE1"/>
    <w:rsid w:val="00B261CA"/>
    <w:rsid w:val="00B278C3"/>
    <w:rsid w:val="00B40C26"/>
    <w:rsid w:val="00B4387F"/>
    <w:rsid w:val="00B43DD6"/>
    <w:rsid w:val="00B46223"/>
    <w:rsid w:val="00B503A3"/>
    <w:rsid w:val="00B5074F"/>
    <w:rsid w:val="00B5096D"/>
    <w:rsid w:val="00B5351B"/>
    <w:rsid w:val="00B53D5D"/>
    <w:rsid w:val="00B616E8"/>
    <w:rsid w:val="00B65EE1"/>
    <w:rsid w:val="00B66CD4"/>
    <w:rsid w:val="00B70B29"/>
    <w:rsid w:val="00B7523F"/>
    <w:rsid w:val="00B757BD"/>
    <w:rsid w:val="00B7596D"/>
    <w:rsid w:val="00B76262"/>
    <w:rsid w:val="00B77FA0"/>
    <w:rsid w:val="00B83A8A"/>
    <w:rsid w:val="00B877D3"/>
    <w:rsid w:val="00B906FA"/>
    <w:rsid w:val="00B915C2"/>
    <w:rsid w:val="00B91B15"/>
    <w:rsid w:val="00B96044"/>
    <w:rsid w:val="00B97FE8"/>
    <w:rsid w:val="00BA0F26"/>
    <w:rsid w:val="00BA6653"/>
    <w:rsid w:val="00BA7CB1"/>
    <w:rsid w:val="00BB1F88"/>
    <w:rsid w:val="00BB51EE"/>
    <w:rsid w:val="00BB7502"/>
    <w:rsid w:val="00BC0552"/>
    <w:rsid w:val="00BC14A2"/>
    <w:rsid w:val="00BD1C3F"/>
    <w:rsid w:val="00BE0A91"/>
    <w:rsid w:val="00BE3A69"/>
    <w:rsid w:val="00BF2510"/>
    <w:rsid w:val="00BF2B45"/>
    <w:rsid w:val="00BF37D5"/>
    <w:rsid w:val="00C00363"/>
    <w:rsid w:val="00C055BB"/>
    <w:rsid w:val="00C13E90"/>
    <w:rsid w:val="00C142C1"/>
    <w:rsid w:val="00C14630"/>
    <w:rsid w:val="00C1735C"/>
    <w:rsid w:val="00C25E06"/>
    <w:rsid w:val="00C272D0"/>
    <w:rsid w:val="00C274DF"/>
    <w:rsid w:val="00C30123"/>
    <w:rsid w:val="00C40372"/>
    <w:rsid w:val="00C40C60"/>
    <w:rsid w:val="00C412C2"/>
    <w:rsid w:val="00C443F3"/>
    <w:rsid w:val="00C4668E"/>
    <w:rsid w:val="00C473E2"/>
    <w:rsid w:val="00C51043"/>
    <w:rsid w:val="00C51877"/>
    <w:rsid w:val="00C52402"/>
    <w:rsid w:val="00C52D49"/>
    <w:rsid w:val="00C6140E"/>
    <w:rsid w:val="00C626E8"/>
    <w:rsid w:val="00C64283"/>
    <w:rsid w:val="00C740AF"/>
    <w:rsid w:val="00C76146"/>
    <w:rsid w:val="00C8019E"/>
    <w:rsid w:val="00C85D32"/>
    <w:rsid w:val="00C916CF"/>
    <w:rsid w:val="00C921EB"/>
    <w:rsid w:val="00C93048"/>
    <w:rsid w:val="00C93060"/>
    <w:rsid w:val="00C964C2"/>
    <w:rsid w:val="00CA06F7"/>
    <w:rsid w:val="00CA4AC1"/>
    <w:rsid w:val="00CA582D"/>
    <w:rsid w:val="00CB0BCB"/>
    <w:rsid w:val="00CB7D25"/>
    <w:rsid w:val="00CC04EE"/>
    <w:rsid w:val="00CC1761"/>
    <w:rsid w:val="00CC334C"/>
    <w:rsid w:val="00CD10FF"/>
    <w:rsid w:val="00CD1D1E"/>
    <w:rsid w:val="00CD65DC"/>
    <w:rsid w:val="00CE01A5"/>
    <w:rsid w:val="00CE1A68"/>
    <w:rsid w:val="00CE2745"/>
    <w:rsid w:val="00CE39B3"/>
    <w:rsid w:val="00CE58C3"/>
    <w:rsid w:val="00CE6DE9"/>
    <w:rsid w:val="00D03884"/>
    <w:rsid w:val="00D05D44"/>
    <w:rsid w:val="00D05E66"/>
    <w:rsid w:val="00D10276"/>
    <w:rsid w:val="00D11BEB"/>
    <w:rsid w:val="00D14566"/>
    <w:rsid w:val="00D15D93"/>
    <w:rsid w:val="00D1792E"/>
    <w:rsid w:val="00D24965"/>
    <w:rsid w:val="00D30AD8"/>
    <w:rsid w:val="00D35C88"/>
    <w:rsid w:val="00D454CB"/>
    <w:rsid w:val="00D465A9"/>
    <w:rsid w:val="00D476F4"/>
    <w:rsid w:val="00D50B37"/>
    <w:rsid w:val="00D539EF"/>
    <w:rsid w:val="00D53A00"/>
    <w:rsid w:val="00D6042F"/>
    <w:rsid w:val="00D61C4C"/>
    <w:rsid w:val="00D74550"/>
    <w:rsid w:val="00D81475"/>
    <w:rsid w:val="00D86338"/>
    <w:rsid w:val="00D874F0"/>
    <w:rsid w:val="00D908E5"/>
    <w:rsid w:val="00D923CC"/>
    <w:rsid w:val="00D936FC"/>
    <w:rsid w:val="00D97266"/>
    <w:rsid w:val="00DA1E8E"/>
    <w:rsid w:val="00DB0744"/>
    <w:rsid w:val="00DC5ACA"/>
    <w:rsid w:val="00DD017B"/>
    <w:rsid w:val="00DD5943"/>
    <w:rsid w:val="00DD623F"/>
    <w:rsid w:val="00DD647B"/>
    <w:rsid w:val="00DE058D"/>
    <w:rsid w:val="00DE1589"/>
    <w:rsid w:val="00DE1DDB"/>
    <w:rsid w:val="00DE2A98"/>
    <w:rsid w:val="00DE2CF0"/>
    <w:rsid w:val="00DE61F1"/>
    <w:rsid w:val="00DE7580"/>
    <w:rsid w:val="00DF0253"/>
    <w:rsid w:val="00DF0E69"/>
    <w:rsid w:val="00E001A7"/>
    <w:rsid w:val="00E0144A"/>
    <w:rsid w:val="00E01616"/>
    <w:rsid w:val="00E1013B"/>
    <w:rsid w:val="00E10220"/>
    <w:rsid w:val="00E10B9A"/>
    <w:rsid w:val="00E12250"/>
    <w:rsid w:val="00E1632E"/>
    <w:rsid w:val="00E202F6"/>
    <w:rsid w:val="00E24F18"/>
    <w:rsid w:val="00E253D4"/>
    <w:rsid w:val="00E27128"/>
    <w:rsid w:val="00E27FA6"/>
    <w:rsid w:val="00E330EA"/>
    <w:rsid w:val="00E37929"/>
    <w:rsid w:val="00E43B2B"/>
    <w:rsid w:val="00E44157"/>
    <w:rsid w:val="00E45310"/>
    <w:rsid w:val="00E45E4B"/>
    <w:rsid w:val="00E45F91"/>
    <w:rsid w:val="00E56F84"/>
    <w:rsid w:val="00E65BCB"/>
    <w:rsid w:val="00E70B8B"/>
    <w:rsid w:val="00E7300A"/>
    <w:rsid w:val="00E766CA"/>
    <w:rsid w:val="00E76CE8"/>
    <w:rsid w:val="00E8559C"/>
    <w:rsid w:val="00E86224"/>
    <w:rsid w:val="00E865EB"/>
    <w:rsid w:val="00E91B57"/>
    <w:rsid w:val="00E97411"/>
    <w:rsid w:val="00EA0403"/>
    <w:rsid w:val="00EA0E1C"/>
    <w:rsid w:val="00EA1230"/>
    <w:rsid w:val="00EA4228"/>
    <w:rsid w:val="00EA5DE2"/>
    <w:rsid w:val="00EA77BA"/>
    <w:rsid w:val="00EB40EF"/>
    <w:rsid w:val="00EB5B29"/>
    <w:rsid w:val="00EB702C"/>
    <w:rsid w:val="00EC3226"/>
    <w:rsid w:val="00EC3965"/>
    <w:rsid w:val="00ED1143"/>
    <w:rsid w:val="00ED5F58"/>
    <w:rsid w:val="00EE0BE2"/>
    <w:rsid w:val="00EE11E4"/>
    <w:rsid w:val="00EE2228"/>
    <w:rsid w:val="00EE365E"/>
    <w:rsid w:val="00EE47E0"/>
    <w:rsid w:val="00EF05AA"/>
    <w:rsid w:val="00EF0741"/>
    <w:rsid w:val="00EF2B6C"/>
    <w:rsid w:val="00EF3F91"/>
    <w:rsid w:val="00F04069"/>
    <w:rsid w:val="00F054E4"/>
    <w:rsid w:val="00F0604F"/>
    <w:rsid w:val="00F212A1"/>
    <w:rsid w:val="00F301FA"/>
    <w:rsid w:val="00F323A6"/>
    <w:rsid w:val="00F331AA"/>
    <w:rsid w:val="00F33AB7"/>
    <w:rsid w:val="00F3424C"/>
    <w:rsid w:val="00F43C9E"/>
    <w:rsid w:val="00F44B63"/>
    <w:rsid w:val="00F44C16"/>
    <w:rsid w:val="00F4774E"/>
    <w:rsid w:val="00F55169"/>
    <w:rsid w:val="00F55751"/>
    <w:rsid w:val="00F61715"/>
    <w:rsid w:val="00F632E6"/>
    <w:rsid w:val="00F64A17"/>
    <w:rsid w:val="00F64C7C"/>
    <w:rsid w:val="00F65C30"/>
    <w:rsid w:val="00F66421"/>
    <w:rsid w:val="00F71613"/>
    <w:rsid w:val="00F73692"/>
    <w:rsid w:val="00F73AEE"/>
    <w:rsid w:val="00F76D65"/>
    <w:rsid w:val="00F83116"/>
    <w:rsid w:val="00F85227"/>
    <w:rsid w:val="00F86065"/>
    <w:rsid w:val="00F93F7F"/>
    <w:rsid w:val="00F94417"/>
    <w:rsid w:val="00F96D86"/>
    <w:rsid w:val="00FA2937"/>
    <w:rsid w:val="00FA626E"/>
    <w:rsid w:val="00FB102B"/>
    <w:rsid w:val="00FB53C2"/>
    <w:rsid w:val="00FB624F"/>
    <w:rsid w:val="00FB6C3B"/>
    <w:rsid w:val="00FC0F5D"/>
    <w:rsid w:val="00FC7045"/>
    <w:rsid w:val="00FC7F41"/>
    <w:rsid w:val="00FD1F92"/>
    <w:rsid w:val="00FD3EC4"/>
    <w:rsid w:val="00FD4BE0"/>
    <w:rsid w:val="00FE3DED"/>
    <w:rsid w:val="00FE4340"/>
    <w:rsid w:val="00FE5E94"/>
    <w:rsid w:val="00FF242D"/>
    <w:rsid w:val="00FF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C"/>
    <w:pPr>
      <w:spacing w:after="160" w:line="259" w:lineRule="auto"/>
    </w:pPr>
    <w:rPr>
      <w:sz w:val="22"/>
      <w:szCs w:val="22"/>
      <w:lang w:eastAsia="en-US"/>
    </w:rPr>
  </w:style>
  <w:style w:type="paragraph" w:styleId="1">
    <w:name w:val="heading 1"/>
    <w:basedOn w:val="a"/>
    <w:next w:val="a"/>
    <w:link w:val="10"/>
    <w:uiPriority w:val="9"/>
    <w:qFormat/>
    <w:rsid w:val="008B01D2"/>
    <w:pPr>
      <w:keepNext/>
      <w:keepLines/>
      <w:spacing w:before="240" w:after="0" w:line="276" w:lineRule="auto"/>
      <w:outlineLvl w:val="0"/>
    </w:pPr>
    <w:rPr>
      <w:rFonts w:ascii="Calibri Light" w:eastAsia="Times New Roman" w:hAnsi="Calibri Light"/>
      <w:color w:val="2F5496"/>
      <w:sz w:val="32"/>
      <w:szCs w:val="32"/>
      <w:lang w:val="en-US"/>
    </w:rPr>
  </w:style>
  <w:style w:type="paragraph" w:styleId="2">
    <w:name w:val="heading 2"/>
    <w:basedOn w:val="a"/>
    <w:next w:val="a"/>
    <w:link w:val="20"/>
    <w:uiPriority w:val="9"/>
    <w:unhideWhenUsed/>
    <w:qFormat/>
    <w:rsid w:val="008B01D2"/>
    <w:pPr>
      <w:keepNext/>
      <w:keepLines/>
      <w:spacing w:before="40" w:after="0" w:line="276" w:lineRule="auto"/>
      <w:outlineLvl w:val="1"/>
    </w:pPr>
    <w:rPr>
      <w:rFonts w:ascii="Calibri Light" w:eastAsia="Times New Roman" w:hAnsi="Calibri Light"/>
      <w:color w:val="2F5496"/>
      <w:sz w:val="26"/>
      <w:szCs w:val="26"/>
      <w:lang w:val="en-US"/>
    </w:rPr>
  </w:style>
  <w:style w:type="paragraph" w:styleId="3">
    <w:name w:val="heading 3"/>
    <w:basedOn w:val="a"/>
    <w:next w:val="a"/>
    <w:link w:val="30"/>
    <w:uiPriority w:val="9"/>
    <w:unhideWhenUsed/>
    <w:qFormat/>
    <w:rsid w:val="008B01D2"/>
    <w:pPr>
      <w:keepNext/>
      <w:keepLines/>
      <w:spacing w:before="40" w:after="0" w:line="276" w:lineRule="auto"/>
      <w:outlineLvl w:val="2"/>
    </w:pPr>
    <w:rPr>
      <w:rFonts w:ascii="Calibri Light" w:eastAsia="Times New Roman" w:hAnsi="Calibri Light"/>
      <w:color w:val="1F3763"/>
      <w:sz w:val="24"/>
      <w:szCs w:val="24"/>
      <w:lang w:val="en-US"/>
    </w:rPr>
  </w:style>
  <w:style w:type="paragraph" w:styleId="4">
    <w:name w:val="heading 4"/>
    <w:next w:val="a"/>
    <w:link w:val="40"/>
    <w:uiPriority w:val="9"/>
    <w:unhideWhenUsed/>
    <w:qFormat/>
    <w:rsid w:val="008B01D2"/>
    <w:pPr>
      <w:keepNext/>
      <w:keepLines/>
      <w:spacing w:after="10" w:line="249" w:lineRule="auto"/>
      <w:ind w:left="10" w:right="3" w:hanging="10"/>
      <w:outlineLvl w:val="3"/>
    </w:pPr>
    <w:rPr>
      <w:rFonts w:ascii="Times New Roman" w:eastAsia="Times New Roman" w:hAnsi="Times New Roman"/>
      <w:b/>
      <w:color w:val="000000"/>
      <w:sz w:val="24"/>
      <w:szCs w:val="22"/>
      <w:lang w:val="en-US" w:eastAsia="en-US"/>
    </w:rPr>
  </w:style>
  <w:style w:type="paragraph" w:styleId="5">
    <w:name w:val="heading 5"/>
    <w:aliases w:val="China5,Head 5 (i),Further Points,III Section"/>
    <w:next w:val="a"/>
    <w:link w:val="50"/>
    <w:unhideWhenUsed/>
    <w:qFormat/>
    <w:rsid w:val="008B01D2"/>
    <w:pPr>
      <w:keepNext/>
      <w:keepLines/>
      <w:spacing w:after="10" w:line="249" w:lineRule="auto"/>
      <w:ind w:left="10" w:right="3" w:hanging="10"/>
      <w:outlineLvl w:val="4"/>
    </w:pPr>
    <w:rPr>
      <w:rFonts w:ascii="Times New Roman" w:eastAsia="Times New Roman" w:hAnsi="Times New Roman"/>
      <w:b/>
      <w:color w:val="000000"/>
      <w:sz w:val="24"/>
      <w:szCs w:val="22"/>
      <w:lang w:val="en-US" w:eastAsia="en-US"/>
    </w:rPr>
  </w:style>
  <w:style w:type="paragraph" w:styleId="6">
    <w:name w:val="heading 6"/>
    <w:next w:val="a"/>
    <w:link w:val="60"/>
    <w:uiPriority w:val="9"/>
    <w:unhideWhenUsed/>
    <w:qFormat/>
    <w:rsid w:val="008B01D2"/>
    <w:pPr>
      <w:keepNext/>
      <w:keepLines/>
      <w:spacing w:after="10" w:line="249" w:lineRule="auto"/>
      <w:ind w:left="10" w:right="3" w:hanging="10"/>
      <w:outlineLvl w:val="5"/>
    </w:pPr>
    <w:rPr>
      <w:rFonts w:ascii="Times New Roman" w:eastAsia="Times New Roman" w:hAnsi="Times New Roman"/>
      <w:b/>
      <w:color w:val="000000"/>
      <w:sz w:val="24"/>
      <w:szCs w:val="22"/>
      <w:lang w:val="en-US" w:eastAsia="en-US"/>
    </w:rPr>
  </w:style>
  <w:style w:type="paragraph" w:styleId="7">
    <w:name w:val="heading 7"/>
    <w:next w:val="a"/>
    <w:link w:val="70"/>
    <w:unhideWhenUsed/>
    <w:qFormat/>
    <w:rsid w:val="008B01D2"/>
    <w:pPr>
      <w:keepNext/>
      <w:keepLines/>
      <w:spacing w:after="10" w:line="249" w:lineRule="auto"/>
      <w:ind w:left="10" w:right="3" w:hanging="10"/>
      <w:outlineLvl w:val="6"/>
    </w:pPr>
    <w:rPr>
      <w:rFonts w:ascii="Times New Roman" w:eastAsia="Times New Roman" w:hAnsi="Times New Roman"/>
      <w:b/>
      <w:color w:val="000000"/>
      <w:sz w:val="24"/>
      <w:szCs w:val="22"/>
      <w:lang w:val="en-US" w:eastAsia="en-US"/>
    </w:rPr>
  </w:style>
  <w:style w:type="paragraph" w:styleId="8">
    <w:name w:val="heading 8"/>
    <w:basedOn w:val="a"/>
    <w:next w:val="a"/>
    <w:link w:val="80"/>
    <w:uiPriority w:val="9"/>
    <w:unhideWhenUsed/>
    <w:qFormat/>
    <w:rsid w:val="008B01D2"/>
    <w:pPr>
      <w:keepNext/>
      <w:keepLines/>
      <w:spacing w:before="40" w:after="0" w:line="276" w:lineRule="auto"/>
      <w:outlineLvl w:val="7"/>
    </w:pPr>
    <w:rPr>
      <w:rFonts w:ascii="Calibri Light" w:eastAsia="Times New Roman" w:hAnsi="Calibri Light"/>
      <w:color w:val="272727"/>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ain numbered paragraph,List Paragraph (numbered (a)),List Paragraph nowy,Bullets,References,Numbered List Paragraph,Liste 1,List Paragraph Char Char Char,Use Case List Paragraph,List Paragraph2,Bullet paras,List Bullet Mary,body bullets,3"/>
    <w:basedOn w:val="a"/>
    <w:link w:val="a4"/>
    <w:uiPriority w:val="34"/>
    <w:qFormat/>
    <w:rsid w:val="0036632D"/>
    <w:pPr>
      <w:ind w:left="720"/>
      <w:contextualSpacing/>
    </w:pPr>
  </w:style>
  <w:style w:type="table" w:styleId="a5">
    <w:name w:val="Table Grid"/>
    <w:basedOn w:val="a1"/>
    <w:uiPriority w:val="39"/>
    <w:rsid w:val="00793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3E5A8A"/>
    <w:rPr>
      <w:rFonts w:ascii="Times New Roman" w:hAnsi="Times New Roman" w:cs="Times New Roman" w:hint="default"/>
      <w:i/>
      <w:iCs/>
    </w:rPr>
  </w:style>
  <w:style w:type="paragraph" w:styleId="a7">
    <w:name w:val="Balloon Text"/>
    <w:basedOn w:val="a"/>
    <w:link w:val="a8"/>
    <w:uiPriority w:val="99"/>
    <w:semiHidden/>
    <w:unhideWhenUsed/>
    <w:rsid w:val="00CE6D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6DE9"/>
    <w:rPr>
      <w:rFonts w:ascii="Segoe UI" w:hAnsi="Segoe UI" w:cs="Segoe UI"/>
      <w:sz w:val="18"/>
      <w:szCs w:val="18"/>
    </w:rPr>
  </w:style>
  <w:style w:type="character" w:customStyle="1" w:styleId="10">
    <w:name w:val="Заголовок 1 Знак"/>
    <w:basedOn w:val="a0"/>
    <w:link w:val="1"/>
    <w:rsid w:val="008B01D2"/>
    <w:rPr>
      <w:rFonts w:ascii="Calibri Light" w:eastAsia="Times New Roman" w:hAnsi="Calibri Light" w:cs="Times New Roman"/>
      <w:color w:val="2F5496"/>
      <w:sz w:val="32"/>
      <w:szCs w:val="32"/>
      <w:lang w:val="en-US"/>
    </w:rPr>
  </w:style>
  <w:style w:type="character" w:customStyle="1" w:styleId="20">
    <w:name w:val="Заголовок 2 Знак"/>
    <w:basedOn w:val="a0"/>
    <w:link w:val="2"/>
    <w:rsid w:val="008B01D2"/>
    <w:rPr>
      <w:rFonts w:ascii="Calibri Light" w:eastAsia="Times New Roman" w:hAnsi="Calibri Light" w:cs="Times New Roman"/>
      <w:color w:val="2F5496"/>
      <w:sz w:val="26"/>
      <w:szCs w:val="26"/>
      <w:lang w:val="en-US"/>
    </w:rPr>
  </w:style>
  <w:style w:type="character" w:customStyle="1" w:styleId="30">
    <w:name w:val="Заголовок 3 Знак"/>
    <w:basedOn w:val="a0"/>
    <w:link w:val="3"/>
    <w:rsid w:val="008B01D2"/>
    <w:rPr>
      <w:rFonts w:ascii="Calibri Light" w:eastAsia="Times New Roman" w:hAnsi="Calibri Light" w:cs="Times New Roman"/>
      <w:color w:val="1F3763"/>
      <w:sz w:val="24"/>
      <w:szCs w:val="24"/>
      <w:lang w:val="en-US"/>
    </w:rPr>
  </w:style>
  <w:style w:type="character" w:customStyle="1" w:styleId="40">
    <w:name w:val="Заголовок 4 Знак"/>
    <w:basedOn w:val="a0"/>
    <w:link w:val="4"/>
    <w:uiPriority w:val="9"/>
    <w:rsid w:val="008B01D2"/>
    <w:rPr>
      <w:rFonts w:ascii="Times New Roman" w:eastAsia="Times New Roman" w:hAnsi="Times New Roman"/>
      <w:b/>
      <w:color w:val="000000"/>
      <w:sz w:val="24"/>
      <w:szCs w:val="22"/>
      <w:lang w:val="en-US" w:eastAsia="en-US" w:bidi="ar-SA"/>
    </w:rPr>
  </w:style>
  <w:style w:type="character" w:customStyle="1" w:styleId="50">
    <w:name w:val="Заголовок 5 Знак"/>
    <w:aliases w:val="China5 Знак,Head 5 (i) Знак,Further Points Знак,III Section Знак"/>
    <w:basedOn w:val="a0"/>
    <w:link w:val="5"/>
    <w:rsid w:val="008B01D2"/>
    <w:rPr>
      <w:rFonts w:ascii="Times New Roman" w:eastAsia="Times New Roman" w:hAnsi="Times New Roman"/>
      <w:b/>
      <w:color w:val="000000"/>
      <w:sz w:val="24"/>
      <w:szCs w:val="22"/>
      <w:lang w:val="en-US" w:eastAsia="en-US" w:bidi="ar-SA"/>
    </w:rPr>
  </w:style>
  <w:style w:type="character" w:customStyle="1" w:styleId="60">
    <w:name w:val="Заголовок 6 Знак"/>
    <w:basedOn w:val="a0"/>
    <w:link w:val="6"/>
    <w:uiPriority w:val="9"/>
    <w:rsid w:val="008B01D2"/>
    <w:rPr>
      <w:rFonts w:ascii="Times New Roman" w:eastAsia="Times New Roman" w:hAnsi="Times New Roman"/>
      <w:b/>
      <w:color w:val="000000"/>
      <w:sz w:val="24"/>
      <w:szCs w:val="22"/>
      <w:lang w:val="en-US" w:eastAsia="en-US" w:bidi="ar-SA"/>
    </w:rPr>
  </w:style>
  <w:style w:type="character" w:customStyle="1" w:styleId="70">
    <w:name w:val="Заголовок 7 Знак"/>
    <w:basedOn w:val="a0"/>
    <w:link w:val="7"/>
    <w:rsid w:val="008B01D2"/>
    <w:rPr>
      <w:rFonts w:ascii="Times New Roman" w:eastAsia="Times New Roman" w:hAnsi="Times New Roman"/>
      <w:b/>
      <w:color w:val="000000"/>
      <w:sz w:val="24"/>
      <w:szCs w:val="22"/>
      <w:lang w:val="en-US" w:eastAsia="en-US" w:bidi="ar-SA"/>
    </w:rPr>
  </w:style>
  <w:style w:type="character" w:customStyle="1" w:styleId="80">
    <w:name w:val="Заголовок 8 Знак"/>
    <w:basedOn w:val="a0"/>
    <w:link w:val="8"/>
    <w:uiPriority w:val="9"/>
    <w:rsid w:val="008B01D2"/>
    <w:rPr>
      <w:rFonts w:ascii="Calibri Light" w:eastAsia="Times New Roman" w:hAnsi="Calibri Light" w:cs="Times New Roman"/>
      <w:color w:val="272727"/>
      <w:sz w:val="21"/>
      <w:szCs w:val="21"/>
      <w:lang w:val="en-US"/>
    </w:rPr>
  </w:style>
  <w:style w:type="paragraph" w:styleId="a9">
    <w:name w:val="annotation text"/>
    <w:basedOn w:val="a"/>
    <w:link w:val="aa"/>
    <w:uiPriority w:val="99"/>
    <w:rsid w:val="008B01D2"/>
    <w:pPr>
      <w:spacing w:after="0" w:line="240" w:lineRule="auto"/>
    </w:pPr>
    <w:rPr>
      <w:rFonts w:ascii="Times New Roman" w:eastAsia="Times New Roman" w:hAnsi="Times New Roman"/>
      <w:sz w:val="20"/>
      <w:szCs w:val="20"/>
      <w:lang w:val="en-US"/>
    </w:rPr>
  </w:style>
  <w:style w:type="character" w:customStyle="1" w:styleId="aa">
    <w:name w:val="Текст примечания Знак"/>
    <w:basedOn w:val="a0"/>
    <w:link w:val="a9"/>
    <w:uiPriority w:val="99"/>
    <w:rsid w:val="008B01D2"/>
    <w:rPr>
      <w:rFonts w:ascii="Times New Roman" w:eastAsia="Times New Roman" w:hAnsi="Times New Roman" w:cs="Times New Roman"/>
      <w:sz w:val="20"/>
      <w:szCs w:val="20"/>
      <w:lang w:val="en-US"/>
    </w:rPr>
  </w:style>
  <w:style w:type="paragraph" w:customStyle="1" w:styleId="Default">
    <w:name w:val="Default"/>
    <w:link w:val="DefaultChar"/>
    <w:rsid w:val="008B01D2"/>
    <w:pPr>
      <w:autoSpaceDE w:val="0"/>
      <w:autoSpaceDN w:val="0"/>
      <w:adjustRightInd w:val="0"/>
    </w:pPr>
    <w:rPr>
      <w:rFonts w:ascii="Arial" w:eastAsia="Times New Roman" w:hAnsi="Arial"/>
      <w:color w:val="000000"/>
      <w:sz w:val="24"/>
      <w:szCs w:val="24"/>
      <w:lang w:val="en-CA"/>
    </w:rPr>
  </w:style>
  <w:style w:type="character" w:styleId="ab">
    <w:name w:val="annotation reference"/>
    <w:basedOn w:val="a0"/>
    <w:uiPriority w:val="99"/>
    <w:unhideWhenUsed/>
    <w:rsid w:val="008B01D2"/>
    <w:rPr>
      <w:sz w:val="16"/>
      <w:szCs w:val="16"/>
    </w:rPr>
  </w:style>
  <w:style w:type="paragraph" w:customStyle="1" w:styleId="head2">
    <w:name w:val="head2"/>
    <w:basedOn w:val="a3"/>
    <w:qFormat/>
    <w:rsid w:val="008B01D2"/>
    <w:pPr>
      <w:keepNext/>
      <w:keepLines/>
      <w:numPr>
        <w:numId w:val="1"/>
      </w:numPr>
      <w:spacing w:after="240" w:line="240" w:lineRule="auto"/>
      <w:contextualSpacing w:val="0"/>
    </w:pPr>
    <w:rPr>
      <w:rFonts w:ascii="Times New Roman" w:eastAsia="Times New Roman" w:hAnsi="Times New Roman"/>
      <w:b/>
      <w:lang w:val="en-US"/>
    </w:rPr>
  </w:style>
  <w:style w:type="paragraph" w:customStyle="1" w:styleId="head3">
    <w:name w:val="head3"/>
    <w:basedOn w:val="head2"/>
    <w:link w:val="head3Char"/>
    <w:qFormat/>
    <w:rsid w:val="008B01D2"/>
    <w:pPr>
      <w:numPr>
        <w:ilvl w:val="1"/>
        <w:numId w:val="0"/>
      </w:numPr>
    </w:pPr>
    <w:rPr>
      <w:rFonts w:ascii="Times New Roman Bold" w:hAnsi="Times New Roman Bold"/>
      <w:smallCaps/>
    </w:rPr>
  </w:style>
  <w:style w:type="character" w:customStyle="1" w:styleId="a4">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3 Знак"/>
    <w:basedOn w:val="a0"/>
    <w:link w:val="a3"/>
    <w:uiPriority w:val="34"/>
    <w:qFormat/>
    <w:rsid w:val="008B01D2"/>
  </w:style>
  <w:style w:type="paragraph" w:customStyle="1" w:styleId="head4">
    <w:name w:val="head4"/>
    <w:basedOn w:val="head3"/>
    <w:link w:val="head4Char"/>
    <w:qFormat/>
    <w:rsid w:val="008B01D2"/>
    <w:pPr>
      <w:numPr>
        <w:ilvl w:val="2"/>
      </w:numPr>
      <w:ind w:left="720"/>
    </w:pPr>
    <w:rPr>
      <w:smallCaps w:val="0"/>
    </w:rPr>
  </w:style>
  <w:style w:type="character" w:customStyle="1" w:styleId="head3Char">
    <w:name w:val="head3 Char"/>
    <w:basedOn w:val="a0"/>
    <w:link w:val="head3"/>
    <w:rsid w:val="008B01D2"/>
    <w:rPr>
      <w:rFonts w:ascii="Times New Roman Bold" w:eastAsia="Times New Roman" w:hAnsi="Times New Roman Bold" w:cs="Times New Roman"/>
      <w:b/>
      <w:smallCaps/>
      <w:lang w:val="en-US"/>
    </w:rPr>
  </w:style>
  <w:style w:type="paragraph" w:customStyle="1" w:styleId="head5">
    <w:name w:val="head5"/>
    <w:basedOn w:val="head4"/>
    <w:link w:val="head5Char"/>
    <w:qFormat/>
    <w:rsid w:val="008B01D2"/>
    <w:pPr>
      <w:numPr>
        <w:ilvl w:val="3"/>
      </w:numPr>
      <w:ind w:left="720"/>
    </w:pPr>
    <w:rPr>
      <w:i/>
    </w:rPr>
  </w:style>
  <w:style w:type="paragraph" w:styleId="ac">
    <w:name w:val="footnote text"/>
    <w:aliases w:val="9,ADB,ALTS FOOTNOTE,FOOTNOTES,Footnote Text Char Char,Footnote Text Char1 Char,Footnote Text Char1 Char Char,Footnote Text Char2 Char,Footnote Text Char2 Char Char Char,Footnote Text Char3,Footnote ak,Geneva 9,f,fn,footn,footnote text,ft"/>
    <w:basedOn w:val="a"/>
    <w:link w:val="ad"/>
    <w:uiPriority w:val="8"/>
    <w:unhideWhenUsed/>
    <w:qFormat/>
    <w:rsid w:val="008B01D2"/>
    <w:pPr>
      <w:spacing w:after="0" w:line="240" w:lineRule="auto"/>
    </w:pPr>
    <w:rPr>
      <w:rFonts w:eastAsia="Times New Roman"/>
      <w:sz w:val="20"/>
      <w:szCs w:val="20"/>
      <w:lang w:val="en-US"/>
    </w:rPr>
  </w:style>
  <w:style w:type="character" w:customStyle="1" w:styleId="ad">
    <w:name w:val="Текст сноски Знак"/>
    <w:aliases w:val="9 Знак,ADB Знак,ALTS FOOTNOTE Знак,FOOTNOTES Знак,Footnote Text Char Char Знак,Footnote Text Char1 Char Знак,Footnote Text Char1 Char Char Знак,Footnote Text Char2 Char Знак,Footnote Text Char2 Char Char Char Знак,Footnote ak Знак"/>
    <w:basedOn w:val="a0"/>
    <w:link w:val="ac"/>
    <w:uiPriority w:val="8"/>
    <w:rsid w:val="008B01D2"/>
    <w:rPr>
      <w:rFonts w:eastAsia="Times New Roman"/>
      <w:sz w:val="20"/>
      <w:szCs w:val="20"/>
      <w:lang w:val="en-US"/>
    </w:rPr>
  </w:style>
  <w:style w:type="character" w:styleId="ae">
    <w:name w:val="footnote reference"/>
    <w:aliases w:val="ftref,16 Point,BVI fnr,Char Char Char Char Car Char,Footnote,Footnote Reference Number,Footnote Reference_LVL6,Footnote Reference_LVL61,Footnote Reference_LVL62,R,Ref,Ref. de nota al pie.,Style 6,Superscript 6 Point,de nota al pie,fr,FO"/>
    <w:basedOn w:val="a0"/>
    <w:link w:val="FNRefeCharChar"/>
    <w:uiPriority w:val="8"/>
    <w:unhideWhenUsed/>
    <w:qFormat/>
    <w:rsid w:val="008B01D2"/>
    <w:rPr>
      <w:vertAlign w:val="superscript"/>
    </w:rPr>
  </w:style>
  <w:style w:type="paragraph" w:styleId="af">
    <w:name w:val="Normal (Web)"/>
    <w:basedOn w:val="a"/>
    <w:uiPriority w:val="99"/>
    <w:unhideWhenUsed/>
    <w:rsid w:val="008B01D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4Char">
    <w:name w:val="head4 Char"/>
    <w:basedOn w:val="head3Char"/>
    <w:link w:val="head4"/>
    <w:rsid w:val="008B01D2"/>
    <w:rPr>
      <w:rFonts w:ascii="Times New Roman Bold" w:eastAsia="Times New Roman" w:hAnsi="Times New Roman Bold" w:cs="Times New Roman"/>
      <w:b/>
      <w:smallCaps w:val="0"/>
      <w:lang w:val="en-US"/>
    </w:rPr>
  </w:style>
  <w:style w:type="character" w:customStyle="1" w:styleId="head5Char">
    <w:name w:val="head5 Char"/>
    <w:basedOn w:val="head4Char"/>
    <w:link w:val="head5"/>
    <w:rsid w:val="008B01D2"/>
    <w:rPr>
      <w:rFonts w:ascii="Times New Roman Bold" w:eastAsia="Times New Roman" w:hAnsi="Times New Roman Bold" w:cs="Times New Roman"/>
      <w:b/>
      <w:i/>
      <w:smallCaps w:val="0"/>
      <w:lang w:val="en-US"/>
    </w:rPr>
  </w:style>
  <w:style w:type="character" w:styleId="af0">
    <w:name w:val="Hyperlink"/>
    <w:basedOn w:val="a0"/>
    <w:uiPriority w:val="99"/>
    <w:unhideWhenUsed/>
    <w:rsid w:val="008B01D2"/>
    <w:rPr>
      <w:color w:val="0563C1"/>
      <w:u w:val="single"/>
    </w:rPr>
  </w:style>
  <w:style w:type="paragraph" w:customStyle="1" w:styleId="PDSAnnexHeading">
    <w:name w:val="PDS Annex Heading"/>
    <w:next w:val="a"/>
    <w:uiPriority w:val="99"/>
    <w:rsid w:val="008B01D2"/>
    <w:pPr>
      <w:keepNext/>
      <w:spacing w:after="120"/>
      <w:jc w:val="center"/>
    </w:pPr>
    <w:rPr>
      <w:rFonts w:ascii="Times New Roman" w:eastAsia="SimSun" w:hAnsi="Times New Roman"/>
      <w:b/>
      <w:sz w:val="24"/>
      <w:lang w:val="en-US" w:eastAsia="en-US"/>
    </w:rPr>
  </w:style>
  <w:style w:type="paragraph" w:styleId="af1">
    <w:name w:val="annotation subject"/>
    <w:basedOn w:val="a9"/>
    <w:next w:val="a9"/>
    <w:link w:val="af2"/>
    <w:uiPriority w:val="99"/>
    <w:semiHidden/>
    <w:unhideWhenUsed/>
    <w:rsid w:val="008B01D2"/>
    <w:pPr>
      <w:spacing w:after="200"/>
    </w:pPr>
    <w:rPr>
      <w:rFonts w:ascii="Calibri" w:hAnsi="Calibri"/>
      <w:b/>
      <w:bCs/>
    </w:rPr>
  </w:style>
  <w:style w:type="character" w:customStyle="1" w:styleId="af2">
    <w:name w:val="Тема примечания Знак"/>
    <w:basedOn w:val="aa"/>
    <w:link w:val="af1"/>
    <w:uiPriority w:val="99"/>
    <w:semiHidden/>
    <w:rsid w:val="008B01D2"/>
    <w:rPr>
      <w:rFonts w:ascii="Times New Roman" w:eastAsia="Times New Roman" w:hAnsi="Times New Roman" w:cs="Times New Roman"/>
      <w:b/>
      <w:bCs/>
      <w:sz w:val="20"/>
      <w:szCs w:val="20"/>
      <w:lang w:val="en-US"/>
    </w:rPr>
  </w:style>
  <w:style w:type="paragraph" w:styleId="af3">
    <w:name w:val="header"/>
    <w:aliases w:val="Section Header"/>
    <w:basedOn w:val="a"/>
    <w:link w:val="af4"/>
    <w:uiPriority w:val="99"/>
    <w:unhideWhenUsed/>
    <w:rsid w:val="008B01D2"/>
    <w:pPr>
      <w:tabs>
        <w:tab w:val="center" w:pos="4680"/>
        <w:tab w:val="right" w:pos="9360"/>
      </w:tabs>
      <w:spacing w:after="0" w:line="240" w:lineRule="auto"/>
    </w:pPr>
    <w:rPr>
      <w:rFonts w:eastAsia="Times New Roman"/>
      <w:lang w:val="en-US"/>
    </w:rPr>
  </w:style>
  <w:style w:type="character" w:customStyle="1" w:styleId="af4">
    <w:name w:val="Верхний колонтитул Знак"/>
    <w:aliases w:val="Section Header Знак"/>
    <w:basedOn w:val="a0"/>
    <w:link w:val="af3"/>
    <w:uiPriority w:val="99"/>
    <w:rsid w:val="008B01D2"/>
    <w:rPr>
      <w:rFonts w:eastAsia="Times New Roman"/>
      <w:lang w:val="en-US"/>
    </w:rPr>
  </w:style>
  <w:style w:type="paragraph" w:styleId="af5">
    <w:name w:val="footer"/>
    <w:basedOn w:val="a"/>
    <w:link w:val="af6"/>
    <w:uiPriority w:val="99"/>
    <w:unhideWhenUsed/>
    <w:rsid w:val="008B01D2"/>
    <w:pPr>
      <w:tabs>
        <w:tab w:val="center" w:pos="4680"/>
        <w:tab w:val="right" w:pos="9360"/>
      </w:tabs>
      <w:spacing w:after="0" w:line="240" w:lineRule="auto"/>
    </w:pPr>
    <w:rPr>
      <w:rFonts w:eastAsia="Times New Roman"/>
      <w:lang w:val="en-US"/>
    </w:rPr>
  </w:style>
  <w:style w:type="character" w:customStyle="1" w:styleId="af6">
    <w:name w:val="Нижний колонтитул Знак"/>
    <w:basedOn w:val="a0"/>
    <w:link w:val="af5"/>
    <w:uiPriority w:val="99"/>
    <w:rsid w:val="008B01D2"/>
    <w:rPr>
      <w:rFonts w:eastAsia="Times New Roman"/>
      <w:lang w:val="en-US"/>
    </w:rPr>
  </w:style>
  <w:style w:type="character" w:customStyle="1" w:styleId="DefaultChar">
    <w:name w:val="Default Char"/>
    <w:link w:val="Default"/>
    <w:locked/>
    <w:rsid w:val="008B01D2"/>
    <w:rPr>
      <w:rFonts w:ascii="Arial" w:eastAsia="Times New Roman" w:hAnsi="Arial"/>
      <w:color w:val="000000"/>
      <w:sz w:val="24"/>
      <w:szCs w:val="24"/>
      <w:lang w:val="en-CA" w:bidi="ar-SA"/>
    </w:rPr>
  </w:style>
  <w:style w:type="paragraph" w:customStyle="1" w:styleId="FreeFormAAA">
    <w:name w:val="Free Form A A A"/>
    <w:rsid w:val="008B01D2"/>
    <w:rPr>
      <w:rFonts w:ascii="Helvetica" w:eastAsia="ヒラギノ角ゴ Pro W3" w:hAnsi="Helvetica"/>
      <w:color w:val="000000"/>
      <w:sz w:val="24"/>
      <w:lang w:val="en-US" w:eastAsia="en-GB"/>
    </w:rPr>
  </w:style>
  <w:style w:type="paragraph" w:customStyle="1" w:styleId="Pa10">
    <w:name w:val="Pa10"/>
    <w:basedOn w:val="a"/>
    <w:next w:val="a"/>
    <w:uiPriority w:val="99"/>
    <w:rsid w:val="008B01D2"/>
    <w:pPr>
      <w:autoSpaceDE w:val="0"/>
      <w:autoSpaceDN w:val="0"/>
      <w:adjustRightInd w:val="0"/>
      <w:spacing w:after="0" w:line="181" w:lineRule="atLeast"/>
    </w:pPr>
    <w:rPr>
      <w:rFonts w:ascii="Arial" w:hAnsi="Arial" w:cs="Arial"/>
      <w:sz w:val="24"/>
      <w:szCs w:val="24"/>
      <w:lang w:val="en-US"/>
    </w:rPr>
  </w:style>
  <w:style w:type="paragraph" w:customStyle="1" w:styleId="ConsPlusNormal">
    <w:name w:val="ConsPlusNormal"/>
    <w:rsid w:val="008B01D2"/>
    <w:pPr>
      <w:autoSpaceDE w:val="0"/>
      <w:autoSpaceDN w:val="0"/>
      <w:adjustRightInd w:val="0"/>
    </w:pPr>
    <w:rPr>
      <w:rFonts w:ascii="Times New Roman" w:eastAsia="Courier New" w:hAnsi="Times New Roman"/>
      <w:sz w:val="24"/>
      <w:szCs w:val="24"/>
      <w:lang w:eastAsia="en-US"/>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a"/>
    <w:link w:val="ae"/>
    <w:uiPriority w:val="99"/>
    <w:rsid w:val="008B01D2"/>
    <w:pPr>
      <w:spacing w:after="0" w:line="240" w:lineRule="exact"/>
    </w:pPr>
    <w:rPr>
      <w:vertAlign w:val="superscript"/>
    </w:rPr>
  </w:style>
  <w:style w:type="paragraph" w:customStyle="1" w:styleId="DHSOPLiistText">
    <w:name w:val="DHSOP_Liist#Text"/>
    <w:basedOn w:val="a"/>
    <w:link w:val="DHSOPLiistTextChar"/>
    <w:qFormat/>
    <w:rsid w:val="008B01D2"/>
    <w:pPr>
      <w:numPr>
        <w:numId w:val="2"/>
      </w:numPr>
      <w:spacing w:after="0" w:line="240" w:lineRule="auto"/>
    </w:pPr>
    <w:rPr>
      <w:rFonts w:ascii="Times New Roman" w:hAnsi="Times New Roman"/>
      <w:sz w:val="24"/>
      <w:lang w:val="en-US"/>
    </w:rPr>
  </w:style>
  <w:style w:type="character" w:customStyle="1" w:styleId="DHSOPLiistTextChar">
    <w:name w:val="DHSOP_Liist#Text Char"/>
    <w:basedOn w:val="a0"/>
    <w:link w:val="DHSOPLiistText"/>
    <w:rsid w:val="008B01D2"/>
    <w:rPr>
      <w:rFonts w:ascii="Times New Roman" w:hAnsi="Times New Roman"/>
      <w:sz w:val="24"/>
      <w:lang w:val="en-US"/>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a"/>
    <w:uiPriority w:val="99"/>
    <w:qFormat/>
    <w:rsid w:val="008B01D2"/>
    <w:pPr>
      <w:spacing w:after="0" w:line="240" w:lineRule="exact"/>
    </w:pPr>
    <w:rPr>
      <w:rFonts w:ascii="Times New Roman" w:hAnsi="Times New Roman"/>
      <w:sz w:val="24"/>
      <w:vertAlign w:val="superscript"/>
      <w:lang w:val="en-US"/>
    </w:rPr>
  </w:style>
  <w:style w:type="paragraph" w:customStyle="1" w:styleId="DHSOP2Heading">
    <w:name w:val="DHSOP_2#Heading"/>
    <w:basedOn w:val="a"/>
    <w:qFormat/>
    <w:rsid w:val="008B01D2"/>
    <w:pPr>
      <w:spacing w:after="0" w:line="240" w:lineRule="auto"/>
      <w:ind w:left="709" w:hanging="709"/>
    </w:pPr>
    <w:rPr>
      <w:rFonts w:ascii="Times New Roman" w:hAnsi="Times New Roman"/>
      <w:b/>
      <w:sz w:val="28"/>
      <w:lang w:val="en-US"/>
    </w:rPr>
  </w:style>
  <w:style w:type="character" w:customStyle="1" w:styleId="FootnoteTextChar2">
    <w:name w:val="Footnote Text Char2"/>
    <w:aliases w:val="FOOTNOTES Char1,fn Char1,single space Char1,f Char1,ft Char1,Footnote Text Char1 Char1,Footnote Text Char2 Char Char1,Footnote Text Char1 Char Char Char1,Footnote Text Char2 Char Char Char Char1,DSE note Char1,Geneva Char1"/>
    <w:locked/>
    <w:rsid w:val="008B01D2"/>
    <w:rPr>
      <w:rFonts w:ascii="Times New Roman" w:hAnsi="Times New Roman"/>
    </w:rPr>
  </w:style>
  <w:style w:type="character" w:customStyle="1" w:styleId="Heading2Char1">
    <w:name w:val="Heading 2 Char1"/>
    <w:locked/>
    <w:rsid w:val="008B01D2"/>
    <w:rPr>
      <w:rFonts w:ascii="Cambria" w:hAnsi="Cambria"/>
      <w:b/>
      <w:color w:val="4F81BD"/>
      <w:sz w:val="26"/>
    </w:rPr>
  </w:style>
  <w:style w:type="paragraph" w:customStyle="1" w:styleId="BVIfnrCarCar">
    <w:name w:val="BVI fnr Car Car"/>
    <w:aliases w:val="BVI fnr Car,BVI fnr Car Car Car Car,BVI fnr Car Car Car Car Char Car Char Char"/>
    <w:basedOn w:val="a"/>
    <w:autoRedefine/>
    <w:uiPriority w:val="99"/>
    <w:rsid w:val="008B01D2"/>
    <w:pPr>
      <w:widowControl w:val="0"/>
      <w:autoSpaceDE w:val="0"/>
      <w:autoSpaceDN w:val="0"/>
      <w:adjustRightInd w:val="0"/>
      <w:spacing w:after="0" w:line="240" w:lineRule="auto"/>
      <w:jc w:val="both"/>
    </w:pPr>
    <w:rPr>
      <w:rFonts w:eastAsia="Times New Roman"/>
      <w:vertAlign w:val="superscript"/>
      <w:lang w:val="en-US"/>
    </w:rPr>
  </w:style>
  <w:style w:type="table" w:customStyle="1" w:styleId="TableGrid">
    <w:name w:val="TableGrid"/>
    <w:rsid w:val="008B01D2"/>
    <w:rPr>
      <w:rFonts w:eastAsia="Times New Roman"/>
      <w:sz w:val="22"/>
      <w:szCs w:val="22"/>
      <w:lang w:val="en-US" w:eastAsia="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8B01D2"/>
    <w:pPr>
      <w:ind w:left="634"/>
    </w:pPr>
    <w:rPr>
      <w:rFonts w:ascii="Times New Roman" w:eastAsia="Times New Roman" w:hAnsi="Times New Roman"/>
      <w:color w:val="000000"/>
      <w:sz w:val="18"/>
      <w:szCs w:val="22"/>
      <w:lang w:val="en-US"/>
    </w:rPr>
  </w:style>
  <w:style w:type="character" w:customStyle="1" w:styleId="footnotedescriptionChar">
    <w:name w:val="footnote description Char"/>
    <w:link w:val="footnotedescription"/>
    <w:rsid w:val="008B01D2"/>
    <w:rPr>
      <w:rFonts w:ascii="Times New Roman" w:eastAsia="Times New Roman" w:hAnsi="Times New Roman"/>
      <w:color w:val="000000"/>
      <w:sz w:val="18"/>
      <w:szCs w:val="22"/>
      <w:lang w:val="en-US" w:bidi="ar-SA"/>
    </w:rPr>
  </w:style>
  <w:style w:type="character" w:customStyle="1" w:styleId="footnotemark">
    <w:name w:val="footnote mark"/>
    <w:hidden/>
    <w:rsid w:val="008B01D2"/>
    <w:rPr>
      <w:rFonts w:ascii="Times New Roman" w:eastAsia="Times New Roman" w:hAnsi="Times New Roman" w:cs="Times New Roman"/>
      <w:color w:val="000000"/>
      <w:sz w:val="18"/>
      <w:vertAlign w:val="superscript"/>
    </w:rPr>
  </w:style>
  <w:style w:type="table" w:customStyle="1" w:styleId="TableGrid1">
    <w:name w:val="TableGrid1"/>
    <w:rsid w:val="008B01D2"/>
    <w:rPr>
      <w:rFonts w:eastAsia="Times New Roman"/>
      <w:sz w:val="22"/>
      <w:szCs w:val="22"/>
      <w:lang w:val="en-US" w:eastAsia="en-US"/>
    </w:rPr>
    <w:tblPr>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8B01D2"/>
    <w:rPr>
      <w:color w:val="605E5C"/>
      <w:shd w:val="clear" w:color="auto" w:fill="E1DFDD"/>
    </w:rPr>
  </w:style>
  <w:style w:type="character" w:customStyle="1" w:styleId="12">
    <w:name w:val="Основной текст + 12"/>
    <w:aliases w:val="5 pt,Курсив,Интервал 0 pt8"/>
    <w:uiPriority w:val="99"/>
    <w:rsid w:val="008B01D2"/>
    <w:rPr>
      <w:rFonts w:ascii="Times New Roman" w:hAnsi="Times New Roman"/>
      <w:i/>
      <w:spacing w:val="1"/>
      <w:sz w:val="25"/>
      <w:u w:val="none"/>
    </w:rPr>
  </w:style>
  <w:style w:type="paragraph" w:customStyle="1" w:styleId="ConsPlusNonformat">
    <w:name w:val="ConsPlusNonformat"/>
    <w:uiPriority w:val="99"/>
    <w:rsid w:val="008B01D2"/>
    <w:pPr>
      <w:widowControl w:val="0"/>
      <w:autoSpaceDE w:val="0"/>
      <w:autoSpaceDN w:val="0"/>
    </w:pPr>
    <w:rPr>
      <w:rFonts w:ascii="Courier New" w:eastAsia="Courier New" w:hAnsi="Courier New" w:cs="Courier New"/>
    </w:rPr>
  </w:style>
  <w:style w:type="paragraph" w:styleId="af7">
    <w:name w:val="No Spacing"/>
    <w:link w:val="af8"/>
    <w:uiPriority w:val="99"/>
    <w:qFormat/>
    <w:rsid w:val="008B01D2"/>
    <w:rPr>
      <w:rFonts w:ascii="Times New Roman" w:hAnsi="Times New Roman"/>
      <w:sz w:val="24"/>
      <w:szCs w:val="24"/>
      <w:lang w:val="en-US"/>
    </w:rPr>
  </w:style>
  <w:style w:type="character" w:customStyle="1" w:styleId="af8">
    <w:name w:val="Без интервала Знак"/>
    <w:link w:val="af7"/>
    <w:uiPriority w:val="99"/>
    <w:locked/>
    <w:rsid w:val="008B01D2"/>
    <w:rPr>
      <w:rFonts w:ascii="Times New Roman" w:hAnsi="Times New Roman"/>
      <w:sz w:val="24"/>
      <w:szCs w:val="24"/>
      <w:lang w:val="en-US" w:bidi="ar-SA"/>
    </w:rPr>
  </w:style>
  <w:style w:type="numbering" w:customStyle="1" w:styleId="NoList1">
    <w:name w:val="No List1"/>
    <w:next w:val="a2"/>
    <w:uiPriority w:val="99"/>
    <w:semiHidden/>
    <w:unhideWhenUsed/>
    <w:rsid w:val="008B01D2"/>
  </w:style>
  <w:style w:type="table" w:customStyle="1" w:styleId="TableGrid10">
    <w:name w:val="Table Grid1"/>
    <w:basedOn w:val="a1"/>
    <w:next w:val="a5"/>
    <w:uiPriority w:val="39"/>
    <w:rsid w:val="008B01D2"/>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unhideWhenUsed/>
    <w:qFormat/>
    <w:rsid w:val="008B01D2"/>
    <w:pPr>
      <w:spacing w:line="259" w:lineRule="auto"/>
      <w:outlineLvl w:val="9"/>
    </w:pPr>
  </w:style>
  <w:style w:type="paragraph" w:styleId="21">
    <w:name w:val="toc 2"/>
    <w:basedOn w:val="a"/>
    <w:next w:val="a"/>
    <w:autoRedefine/>
    <w:uiPriority w:val="39"/>
    <w:unhideWhenUsed/>
    <w:rsid w:val="008B01D2"/>
    <w:pPr>
      <w:tabs>
        <w:tab w:val="left" w:pos="660"/>
        <w:tab w:val="right" w:leader="dot" w:pos="9350"/>
      </w:tabs>
      <w:spacing w:after="0" w:line="240" w:lineRule="auto"/>
      <w:ind w:left="220"/>
    </w:pPr>
    <w:rPr>
      <w:rFonts w:ascii="Times New Roman" w:eastAsia="Times New Roman" w:hAnsi="Times New Roman"/>
      <w:b/>
      <w:bCs/>
      <w:noProof/>
      <w:lang w:val="en-US"/>
    </w:rPr>
  </w:style>
  <w:style w:type="paragraph" w:styleId="31">
    <w:name w:val="toc 3"/>
    <w:basedOn w:val="a"/>
    <w:next w:val="a"/>
    <w:autoRedefine/>
    <w:unhideWhenUsed/>
    <w:rsid w:val="008B01D2"/>
    <w:pPr>
      <w:spacing w:after="100" w:line="276" w:lineRule="auto"/>
      <w:ind w:left="440"/>
    </w:pPr>
    <w:rPr>
      <w:rFonts w:eastAsia="Times New Roman"/>
      <w:lang w:val="en-US"/>
    </w:rPr>
  </w:style>
  <w:style w:type="paragraph" w:styleId="afa">
    <w:name w:val="Plain Text"/>
    <w:basedOn w:val="a"/>
    <w:link w:val="afb"/>
    <w:uiPriority w:val="99"/>
    <w:unhideWhenUsed/>
    <w:rsid w:val="008B01D2"/>
    <w:pPr>
      <w:spacing w:after="0" w:line="240" w:lineRule="auto"/>
    </w:pPr>
    <w:rPr>
      <w:szCs w:val="21"/>
      <w:lang w:val="en-US"/>
    </w:rPr>
  </w:style>
  <w:style w:type="character" w:customStyle="1" w:styleId="afb">
    <w:name w:val="Текст Знак"/>
    <w:basedOn w:val="a0"/>
    <w:link w:val="afa"/>
    <w:uiPriority w:val="99"/>
    <w:rsid w:val="008B01D2"/>
    <w:rPr>
      <w:rFonts w:ascii="Calibri" w:hAnsi="Calibri"/>
      <w:szCs w:val="21"/>
      <w:lang w:val="en-US"/>
    </w:rPr>
  </w:style>
  <w:style w:type="table" w:customStyle="1" w:styleId="TableGrid2">
    <w:name w:val="TableGrid2"/>
    <w:rsid w:val="008B01D2"/>
    <w:rPr>
      <w:rFonts w:eastAsia="Times New Roman"/>
      <w:sz w:val="22"/>
      <w:szCs w:val="22"/>
      <w:lang w:val="en-US" w:eastAsia="en-US"/>
    </w:rPr>
    <w:tblPr>
      <w:tblCellMar>
        <w:top w:w="0" w:type="dxa"/>
        <w:left w:w="0" w:type="dxa"/>
        <w:bottom w:w="0" w:type="dxa"/>
        <w:right w:w="0" w:type="dxa"/>
      </w:tblCellMar>
    </w:tblPr>
  </w:style>
  <w:style w:type="paragraph" w:styleId="13">
    <w:name w:val="toc 1"/>
    <w:hidden/>
    <w:uiPriority w:val="39"/>
    <w:rsid w:val="008B01D2"/>
    <w:pPr>
      <w:spacing w:after="29" w:line="247" w:lineRule="auto"/>
      <w:ind w:left="25" w:right="66" w:hanging="10"/>
      <w:jc w:val="both"/>
    </w:pPr>
    <w:rPr>
      <w:rFonts w:ascii="Times New Roman" w:eastAsia="Times New Roman" w:hAnsi="Times New Roman"/>
      <w:color w:val="000000"/>
      <w:sz w:val="24"/>
      <w:szCs w:val="22"/>
      <w:lang w:val="en-US" w:eastAsia="en-US"/>
    </w:rPr>
  </w:style>
  <w:style w:type="paragraph" w:styleId="afc">
    <w:name w:val="endnote text"/>
    <w:basedOn w:val="a"/>
    <w:link w:val="afd"/>
    <w:uiPriority w:val="99"/>
    <w:semiHidden/>
    <w:unhideWhenUsed/>
    <w:rsid w:val="008B01D2"/>
    <w:pPr>
      <w:spacing w:after="0" w:line="240" w:lineRule="auto"/>
    </w:pPr>
    <w:rPr>
      <w:rFonts w:eastAsia="Times New Roman"/>
      <w:sz w:val="20"/>
      <w:szCs w:val="20"/>
      <w:lang w:val="en-US"/>
    </w:rPr>
  </w:style>
  <w:style w:type="character" w:customStyle="1" w:styleId="afd">
    <w:name w:val="Текст концевой сноски Знак"/>
    <w:basedOn w:val="a0"/>
    <w:link w:val="afc"/>
    <w:uiPriority w:val="99"/>
    <w:semiHidden/>
    <w:rsid w:val="008B01D2"/>
    <w:rPr>
      <w:rFonts w:eastAsia="Times New Roman"/>
      <w:sz w:val="20"/>
      <w:szCs w:val="20"/>
      <w:lang w:val="en-US"/>
    </w:rPr>
  </w:style>
  <w:style w:type="character" w:styleId="afe">
    <w:name w:val="endnote reference"/>
    <w:basedOn w:val="a0"/>
    <w:uiPriority w:val="99"/>
    <w:semiHidden/>
    <w:unhideWhenUsed/>
    <w:rsid w:val="008B01D2"/>
    <w:rPr>
      <w:vertAlign w:val="superscript"/>
    </w:rPr>
  </w:style>
  <w:style w:type="table" w:customStyle="1" w:styleId="TableGrid20">
    <w:name w:val="Table Grid2"/>
    <w:basedOn w:val="a1"/>
    <w:next w:val="a5"/>
    <w:uiPriority w:val="39"/>
    <w:rsid w:val="008B01D2"/>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B01D2"/>
    <w:pPr>
      <w:spacing w:before="100" w:beforeAutospacing="1" w:after="100" w:afterAutospacing="1" w:line="240" w:lineRule="auto"/>
    </w:pPr>
    <w:rPr>
      <w:rFonts w:ascii="Times New Roman" w:eastAsia="Times New Roman" w:hAnsi="Times New Roman"/>
      <w:sz w:val="24"/>
      <w:szCs w:val="24"/>
      <w:lang w:val="en-US" w:eastAsia="zh-CN"/>
    </w:rPr>
  </w:style>
  <w:style w:type="paragraph" w:customStyle="1" w:styleId="14">
    <w:name w:val="Абзац списка1"/>
    <w:basedOn w:val="a"/>
    <w:qFormat/>
    <w:rsid w:val="008B01D2"/>
    <w:pPr>
      <w:spacing w:after="80" w:line="240" w:lineRule="auto"/>
      <w:ind w:left="720"/>
      <w:contextualSpacing/>
    </w:pPr>
    <w:rPr>
      <w:rFonts w:eastAsia="Times New Roman"/>
    </w:rPr>
  </w:style>
  <w:style w:type="character" w:customStyle="1" w:styleId="aff">
    <w:name w:val="Заголовок Знак"/>
    <w:locked/>
    <w:rsid w:val="008B01D2"/>
    <w:rPr>
      <w:rFonts w:ascii="Cambria" w:hAnsi="Cambria" w:cs="Times New Roman"/>
      <w:b/>
      <w:kern w:val="28"/>
      <w:sz w:val="32"/>
    </w:rPr>
  </w:style>
  <w:style w:type="paragraph" w:styleId="aff0">
    <w:name w:val="Title"/>
    <w:basedOn w:val="a"/>
    <w:next w:val="a"/>
    <w:link w:val="aff1"/>
    <w:uiPriority w:val="10"/>
    <w:qFormat/>
    <w:rsid w:val="008B01D2"/>
    <w:pPr>
      <w:spacing w:after="0" w:line="240" w:lineRule="auto"/>
      <w:contextualSpacing/>
    </w:pPr>
    <w:rPr>
      <w:rFonts w:ascii="Calibri Light" w:eastAsia="Times New Roman" w:hAnsi="Calibri Light"/>
      <w:spacing w:val="-10"/>
      <w:kern w:val="28"/>
      <w:sz w:val="56"/>
      <w:szCs w:val="56"/>
      <w:lang w:val="en-US"/>
    </w:rPr>
  </w:style>
  <w:style w:type="character" w:customStyle="1" w:styleId="aff1">
    <w:name w:val="Название Знак"/>
    <w:basedOn w:val="a0"/>
    <w:link w:val="aff0"/>
    <w:uiPriority w:val="10"/>
    <w:rsid w:val="008B01D2"/>
    <w:rPr>
      <w:rFonts w:ascii="Calibri Light" w:eastAsia="Times New Roman" w:hAnsi="Calibri Light" w:cs="Times New Roman"/>
      <w:spacing w:val="-10"/>
      <w:kern w:val="28"/>
      <w:sz w:val="56"/>
      <w:szCs w:val="56"/>
      <w:lang w:val="en-US"/>
    </w:rPr>
  </w:style>
  <w:style w:type="paragraph" w:styleId="aff2">
    <w:name w:val="Subtitle"/>
    <w:basedOn w:val="a"/>
    <w:next w:val="a"/>
    <w:link w:val="aff3"/>
    <w:uiPriority w:val="11"/>
    <w:qFormat/>
    <w:rsid w:val="008B01D2"/>
    <w:pPr>
      <w:numPr>
        <w:ilvl w:val="1"/>
      </w:numPr>
      <w:spacing w:line="276" w:lineRule="auto"/>
    </w:pPr>
    <w:rPr>
      <w:rFonts w:eastAsia="Times New Roman"/>
      <w:color w:val="5A5A5A"/>
      <w:spacing w:val="15"/>
      <w:lang w:val="en-US"/>
    </w:rPr>
  </w:style>
  <w:style w:type="character" w:customStyle="1" w:styleId="aff3">
    <w:name w:val="Подзаголовок Знак"/>
    <w:basedOn w:val="a0"/>
    <w:link w:val="aff2"/>
    <w:uiPriority w:val="11"/>
    <w:rsid w:val="008B01D2"/>
    <w:rPr>
      <w:rFonts w:eastAsia="Times New Roman"/>
      <w:color w:val="5A5A5A"/>
      <w:spacing w:val="15"/>
      <w:lang w:val="en-US"/>
    </w:rPr>
  </w:style>
  <w:style w:type="table" w:customStyle="1" w:styleId="15">
    <w:name w:val="Сетка таблицы1"/>
    <w:basedOn w:val="a1"/>
    <w:next w:val="a5"/>
    <w:uiPriority w:val="39"/>
    <w:rsid w:val="008B0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dot">
    <w:name w:val="Bullet dot"/>
    <w:basedOn w:val="a3"/>
    <w:qFormat/>
    <w:rsid w:val="008B01D2"/>
    <w:pPr>
      <w:numPr>
        <w:numId w:val="8"/>
      </w:numPr>
      <w:spacing w:after="120" w:line="276" w:lineRule="auto"/>
      <w:contextualSpacing w:val="0"/>
    </w:pPr>
    <w:rPr>
      <w:lang w:val="en-US"/>
    </w:rPr>
  </w:style>
  <w:style w:type="paragraph" w:styleId="aff4">
    <w:name w:val="Revision"/>
    <w:hidden/>
    <w:uiPriority w:val="99"/>
    <w:semiHidden/>
    <w:rsid w:val="008B01D2"/>
    <w:rPr>
      <w:rFonts w:eastAsia="Times New Roman"/>
      <w:sz w:val="22"/>
      <w:szCs w:val="22"/>
      <w:lang w:val="en-US" w:eastAsia="en-US"/>
    </w:rPr>
  </w:style>
  <w:style w:type="paragraph" w:customStyle="1" w:styleId="news-intro">
    <w:name w:val="news-intro"/>
    <w:basedOn w:val="a"/>
    <w:rsid w:val="008B01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uiPriority w:val="99"/>
    <w:rsid w:val="008B01D2"/>
    <w:pPr>
      <w:spacing w:before="120" w:line="240" w:lineRule="exact"/>
    </w:pPr>
    <w:rPr>
      <w:rFonts w:eastAsia="Times New Roman"/>
      <w:vertAlign w:val="superscript"/>
      <w:lang w:val="en-US"/>
    </w:rPr>
  </w:style>
  <w:style w:type="table" w:customStyle="1" w:styleId="TableGrid11">
    <w:name w:val="Table Grid11"/>
    <w:basedOn w:val="a1"/>
    <w:next w:val="a5"/>
    <w:uiPriority w:val="39"/>
    <w:rsid w:val="008B01D2"/>
    <w:rPr>
      <w:szCs w:val="28"/>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basedOn w:val="a"/>
    <w:qFormat/>
    <w:rsid w:val="008B01D2"/>
    <w:pPr>
      <w:numPr>
        <w:numId w:val="14"/>
      </w:numPr>
      <w:jc w:val="both"/>
    </w:pPr>
    <w:rPr>
      <w:rFonts w:cs="Arial"/>
      <w:lang w:val="en-US"/>
    </w:rPr>
  </w:style>
  <w:style w:type="character" w:customStyle="1" w:styleId="UnresolvedMention1">
    <w:name w:val="Unresolved Mention1"/>
    <w:basedOn w:val="a0"/>
    <w:uiPriority w:val="99"/>
    <w:semiHidden/>
    <w:unhideWhenUsed/>
    <w:rsid w:val="008B01D2"/>
    <w:rPr>
      <w:color w:val="605E5C"/>
      <w:shd w:val="clear" w:color="auto" w:fill="E1DFDD"/>
    </w:rPr>
  </w:style>
  <w:style w:type="paragraph" w:customStyle="1" w:styleId="Style1">
    <w:name w:val="Style1"/>
    <w:basedOn w:val="a"/>
    <w:uiPriority w:val="99"/>
    <w:rsid w:val="007B09A3"/>
    <w:pPr>
      <w:widowControl w:val="0"/>
      <w:autoSpaceDE w:val="0"/>
      <w:autoSpaceDN w:val="0"/>
      <w:adjustRightInd w:val="0"/>
      <w:spacing w:after="0" w:line="324" w:lineRule="exact"/>
      <w:ind w:firstLine="720"/>
      <w:jc w:val="both"/>
    </w:pPr>
    <w:rPr>
      <w:rFonts w:ascii="Times New Roman" w:eastAsia="Times New Roman" w:hAnsi="Times New Roman"/>
      <w:sz w:val="24"/>
      <w:szCs w:val="24"/>
      <w:lang w:eastAsia="ru-RU"/>
    </w:rPr>
  </w:style>
  <w:style w:type="paragraph" w:customStyle="1" w:styleId="Style2">
    <w:name w:val="Style2"/>
    <w:basedOn w:val="a"/>
    <w:uiPriority w:val="99"/>
    <w:rsid w:val="007B09A3"/>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7B09A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7B09A3"/>
    <w:pPr>
      <w:widowControl w:val="0"/>
      <w:autoSpaceDE w:val="0"/>
      <w:autoSpaceDN w:val="0"/>
      <w:adjustRightInd w:val="0"/>
      <w:spacing w:after="0" w:line="322" w:lineRule="exact"/>
      <w:ind w:firstLine="710"/>
      <w:jc w:val="both"/>
    </w:pPr>
    <w:rPr>
      <w:rFonts w:ascii="Times New Roman" w:eastAsia="Times New Roman" w:hAnsi="Times New Roman"/>
      <w:sz w:val="24"/>
      <w:szCs w:val="24"/>
      <w:lang w:eastAsia="ru-RU"/>
    </w:rPr>
  </w:style>
  <w:style w:type="paragraph" w:customStyle="1" w:styleId="Style7">
    <w:name w:val="Style7"/>
    <w:basedOn w:val="a"/>
    <w:uiPriority w:val="99"/>
    <w:rsid w:val="007B09A3"/>
    <w:pPr>
      <w:widowControl w:val="0"/>
      <w:autoSpaceDE w:val="0"/>
      <w:autoSpaceDN w:val="0"/>
      <w:adjustRightInd w:val="0"/>
      <w:spacing w:after="0" w:line="318" w:lineRule="exact"/>
      <w:ind w:firstLine="725"/>
      <w:jc w:val="both"/>
    </w:pPr>
    <w:rPr>
      <w:rFonts w:ascii="Times New Roman" w:eastAsia="Times New Roman" w:hAnsi="Times New Roman"/>
      <w:sz w:val="24"/>
      <w:szCs w:val="24"/>
      <w:lang w:eastAsia="ru-RU"/>
    </w:rPr>
  </w:style>
  <w:style w:type="paragraph" w:customStyle="1" w:styleId="Style8">
    <w:name w:val="Style8"/>
    <w:basedOn w:val="a"/>
    <w:uiPriority w:val="99"/>
    <w:rsid w:val="007B09A3"/>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7B09A3"/>
    <w:rPr>
      <w:rFonts w:ascii="Times New Roman" w:hAnsi="Times New Roman" w:cs="Times New Roman"/>
      <w:sz w:val="24"/>
      <w:szCs w:val="24"/>
    </w:rPr>
  </w:style>
  <w:style w:type="character" w:customStyle="1" w:styleId="FontStyle12">
    <w:name w:val="Font Style12"/>
    <w:basedOn w:val="a0"/>
    <w:uiPriority w:val="99"/>
    <w:rsid w:val="007B09A3"/>
    <w:rPr>
      <w:rFonts w:ascii="Times New Roman" w:hAnsi="Times New Roman" w:cs="Times New Roman"/>
      <w:b/>
      <w:bCs/>
      <w:i/>
      <w:iCs/>
      <w:sz w:val="24"/>
      <w:szCs w:val="24"/>
    </w:rPr>
  </w:style>
  <w:style w:type="character" w:customStyle="1" w:styleId="FontStyle13">
    <w:name w:val="Font Style13"/>
    <w:basedOn w:val="a0"/>
    <w:uiPriority w:val="99"/>
    <w:rsid w:val="007B09A3"/>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44665046">
      <w:bodyDiv w:val="1"/>
      <w:marLeft w:val="0"/>
      <w:marRight w:val="0"/>
      <w:marTop w:val="0"/>
      <w:marBottom w:val="0"/>
      <w:divBdr>
        <w:top w:val="none" w:sz="0" w:space="0" w:color="auto"/>
        <w:left w:val="none" w:sz="0" w:space="0" w:color="auto"/>
        <w:bottom w:val="none" w:sz="0" w:space="0" w:color="auto"/>
        <w:right w:val="none" w:sz="0" w:space="0" w:color="auto"/>
      </w:divBdr>
      <w:divsChild>
        <w:div w:id="1680623508">
          <w:marLeft w:val="0"/>
          <w:marRight w:val="0"/>
          <w:marTop w:val="0"/>
          <w:marBottom w:val="0"/>
          <w:divBdr>
            <w:top w:val="none" w:sz="0" w:space="0" w:color="auto"/>
            <w:left w:val="none" w:sz="0" w:space="0" w:color="auto"/>
            <w:bottom w:val="none" w:sz="0" w:space="0" w:color="auto"/>
            <w:right w:val="none" w:sz="0" w:space="0" w:color="auto"/>
          </w:divBdr>
          <w:divsChild>
            <w:div w:id="248278133">
              <w:marLeft w:val="0"/>
              <w:marRight w:val="0"/>
              <w:marTop w:val="0"/>
              <w:marBottom w:val="0"/>
              <w:divBdr>
                <w:top w:val="none" w:sz="0" w:space="0" w:color="auto"/>
                <w:left w:val="none" w:sz="0" w:space="0" w:color="auto"/>
                <w:bottom w:val="none" w:sz="0" w:space="0" w:color="auto"/>
                <w:right w:val="none" w:sz="0" w:space="0" w:color="auto"/>
              </w:divBdr>
              <w:divsChild>
                <w:div w:id="1117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691">
      <w:bodyDiv w:val="1"/>
      <w:marLeft w:val="0"/>
      <w:marRight w:val="0"/>
      <w:marTop w:val="0"/>
      <w:marBottom w:val="0"/>
      <w:divBdr>
        <w:top w:val="none" w:sz="0" w:space="0" w:color="auto"/>
        <w:left w:val="none" w:sz="0" w:space="0" w:color="auto"/>
        <w:bottom w:val="none" w:sz="0" w:space="0" w:color="auto"/>
        <w:right w:val="none" w:sz="0" w:space="0" w:color="auto"/>
      </w:divBdr>
      <w:divsChild>
        <w:div w:id="299386804">
          <w:marLeft w:val="0"/>
          <w:marRight w:val="0"/>
          <w:marTop w:val="0"/>
          <w:marBottom w:val="0"/>
          <w:divBdr>
            <w:top w:val="none" w:sz="0" w:space="0" w:color="auto"/>
            <w:left w:val="none" w:sz="0" w:space="0" w:color="auto"/>
            <w:bottom w:val="none" w:sz="0" w:space="0" w:color="auto"/>
            <w:right w:val="none" w:sz="0" w:space="0" w:color="auto"/>
          </w:divBdr>
          <w:divsChild>
            <w:div w:id="1093235647">
              <w:marLeft w:val="0"/>
              <w:marRight w:val="0"/>
              <w:marTop w:val="0"/>
              <w:marBottom w:val="0"/>
              <w:divBdr>
                <w:top w:val="none" w:sz="0" w:space="0" w:color="auto"/>
                <w:left w:val="none" w:sz="0" w:space="0" w:color="auto"/>
                <w:bottom w:val="none" w:sz="0" w:space="0" w:color="auto"/>
                <w:right w:val="none" w:sz="0" w:space="0" w:color="auto"/>
              </w:divBdr>
              <w:divsChild>
                <w:div w:id="18548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6055">
      <w:bodyDiv w:val="1"/>
      <w:marLeft w:val="0"/>
      <w:marRight w:val="0"/>
      <w:marTop w:val="0"/>
      <w:marBottom w:val="0"/>
      <w:divBdr>
        <w:top w:val="none" w:sz="0" w:space="0" w:color="auto"/>
        <w:left w:val="none" w:sz="0" w:space="0" w:color="auto"/>
        <w:bottom w:val="none" w:sz="0" w:space="0" w:color="auto"/>
        <w:right w:val="none" w:sz="0" w:space="0" w:color="auto"/>
      </w:divBdr>
    </w:div>
    <w:div w:id="2111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7C2B-4991-4CD5-90E6-02211152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16</Pages>
  <Words>3987</Words>
  <Characters>22731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Admin</cp:lastModifiedBy>
  <cp:revision>40</cp:revision>
  <cp:lastPrinted>2021-03-12T11:39:00Z</cp:lastPrinted>
  <dcterms:created xsi:type="dcterms:W3CDTF">2021-03-23T11:28:00Z</dcterms:created>
  <dcterms:modified xsi:type="dcterms:W3CDTF">2021-04-08T13:17:00Z</dcterms:modified>
</cp:coreProperties>
</file>